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0F0B7" w14:textId="77777777" w:rsidR="00A51922" w:rsidRPr="00BB501D" w:rsidRDefault="00A51922" w:rsidP="00A51922">
      <w:pPr>
        <w:pStyle w:val="Heading1"/>
        <w:numPr>
          <w:ilvl w:val="0"/>
          <w:numId w:val="0"/>
        </w:numPr>
        <w:ind w:left="360" w:hanging="360"/>
        <w:jc w:val="center"/>
        <w:rPr>
          <w:lang w:val="en-IN"/>
        </w:rPr>
      </w:pPr>
      <w:bookmarkStart w:id="0" w:name="_Toc123214667"/>
      <w:r w:rsidRPr="0023520D">
        <w:rPr>
          <w:lang w:val="en-IN"/>
        </w:rPr>
        <w:t>Format of Mode</w:t>
      </w:r>
      <w:r>
        <w:rPr>
          <w:lang w:val="en-IN"/>
        </w:rPr>
        <w:t xml:space="preserve">l </w:t>
      </w:r>
      <w:r w:rsidRPr="0023520D">
        <w:rPr>
          <w:lang w:val="en-IN"/>
        </w:rPr>
        <w:t>Clearing Member – Constituent (Custodial Participant) Agreement</w:t>
      </w:r>
      <w:bookmarkEnd w:id="0"/>
    </w:p>
    <w:p w14:paraId="404F6071" w14:textId="77777777" w:rsidR="00A51922" w:rsidRDefault="00A51922" w:rsidP="00A51922">
      <w:pPr>
        <w:spacing w:after="120" w:line="240" w:lineRule="atLeast"/>
        <w:ind w:left="284" w:right="389" w:hanging="284"/>
        <w:jc w:val="both"/>
        <w:rPr>
          <w:color w:val="000000"/>
          <w:lang w:val="en-IN"/>
        </w:rPr>
      </w:pPr>
    </w:p>
    <w:p w14:paraId="40339F39" w14:textId="5FE9A3EB" w:rsidR="00A51922" w:rsidRPr="0023520D" w:rsidRDefault="00A51922" w:rsidP="00A51922">
      <w:pPr>
        <w:spacing w:after="120" w:line="240" w:lineRule="atLeast"/>
        <w:ind w:left="284" w:right="389" w:hanging="284"/>
        <w:jc w:val="both"/>
        <w:rPr>
          <w:color w:val="000000"/>
          <w:lang w:val="en-IN"/>
        </w:rPr>
      </w:pPr>
      <w:r w:rsidRPr="00BB501D">
        <w:rPr>
          <w:color w:val="000000"/>
          <w:lang w:val="en-IN"/>
        </w:rPr>
        <w:t>1)  This agreement is made on this ___________ day of ______, 20</w:t>
      </w:r>
      <w:r>
        <w:rPr>
          <w:color w:val="000000"/>
          <w:lang w:val="en-IN"/>
        </w:rPr>
        <w:t>xx</w:t>
      </w:r>
      <w:r w:rsidRPr="00BB501D">
        <w:rPr>
          <w:color w:val="000000"/>
          <w:lang w:val="en-IN"/>
        </w:rPr>
        <w:t xml:space="preserve">, between ______________, a company/ partnership firm/ individual having its registered office/ office/ residence at ___________________ registered as a Clearing Member (hereinafter called the Clearing Member) with </w:t>
      </w:r>
      <w:r>
        <w:rPr>
          <w:color w:val="000000"/>
          <w:lang w:val="en-IN"/>
        </w:rPr>
        <w:t xml:space="preserve">NSE </w:t>
      </w:r>
      <w:r w:rsidRPr="00BB501D">
        <w:rPr>
          <w:color w:val="000000"/>
          <w:lang w:val="en-IN"/>
        </w:rPr>
        <w:t>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17703530" w14:textId="77777777" w:rsidR="00A51922" w:rsidRDefault="00A51922" w:rsidP="00A51922">
      <w:pPr>
        <w:spacing w:after="120" w:line="240" w:lineRule="atLeast"/>
        <w:ind w:right="389"/>
        <w:jc w:val="both"/>
        <w:rPr>
          <w:caps/>
          <w:color w:val="000000"/>
          <w:lang w:val="en-IN"/>
        </w:rPr>
      </w:pPr>
    </w:p>
    <w:p w14:paraId="46B51FFE" w14:textId="77777777" w:rsidR="00A51922" w:rsidRPr="00BB501D" w:rsidRDefault="00A51922" w:rsidP="00A51922">
      <w:pPr>
        <w:spacing w:after="120" w:line="240" w:lineRule="atLeast"/>
        <w:ind w:right="389"/>
        <w:jc w:val="both"/>
        <w:rPr>
          <w:color w:val="000000"/>
        </w:rPr>
      </w:pPr>
      <w:r w:rsidRPr="00BB501D">
        <w:rPr>
          <w:caps/>
          <w:color w:val="000000"/>
          <w:lang w:val="en-IN"/>
        </w:rPr>
        <w:t>Whereas</w:t>
      </w:r>
    </w:p>
    <w:p w14:paraId="2D993DE6" w14:textId="0FCD1C80" w:rsidR="00A51922" w:rsidRPr="00BB501D" w:rsidRDefault="00A51922" w:rsidP="00A51922">
      <w:pPr>
        <w:numPr>
          <w:ilvl w:val="0"/>
          <w:numId w:val="2"/>
        </w:numPr>
        <w:spacing w:after="120" w:line="240" w:lineRule="atLeast"/>
        <w:ind w:right="389"/>
        <w:jc w:val="both"/>
        <w:rPr>
          <w:color w:val="000000"/>
        </w:rPr>
      </w:pPr>
      <w:r w:rsidRPr="00BB501D">
        <w:rPr>
          <w:color w:val="000000"/>
          <w:lang w:val="en-IN"/>
        </w:rPr>
        <w:t xml:space="preserve">The constituent is a(n) _______ and desires to effect purchase or sale of securities in the </w:t>
      </w:r>
      <w:r>
        <w:rPr>
          <w:color w:val="000000"/>
          <w:lang w:val="en-IN"/>
        </w:rPr>
        <w:t xml:space="preserve">Commodities </w:t>
      </w:r>
      <w:r w:rsidRPr="00BB501D">
        <w:rPr>
          <w:color w:val="000000"/>
          <w:lang w:val="en-IN"/>
        </w:rPr>
        <w:t xml:space="preserve">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w:t>
      </w:r>
      <w:r>
        <w:rPr>
          <w:color w:val="000000"/>
          <w:lang w:val="en-IN"/>
        </w:rPr>
        <w:t>NCL</w:t>
      </w:r>
      <w:r w:rsidRPr="00BB501D">
        <w:rPr>
          <w:color w:val="000000"/>
          <w:lang w:val="en-IN"/>
        </w:rPr>
        <w:t xml:space="preserve"> (</w:t>
      </w:r>
      <w:r w:rsidR="005371A2">
        <w:rPr>
          <w:color w:val="000000"/>
          <w:lang w:val="en-IN"/>
        </w:rPr>
        <w:t xml:space="preserve">Commodities </w:t>
      </w:r>
      <w:r w:rsidRPr="00BB501D">
        <w:rPr>
          <w:color w:val="000000"/>
          <w:lang w:val="en-IN"/>
        </w:rPr>
        <w:t>Segment).</w:t>
      </w:r>
    </w:p>
    <w:p w14:paraId="6AE8663C" w14:textId="72F1D76C" w:rsidR="00A51922" w:rsidRPr="00BB501D" w:rsidRDefault="00A51922" w:rsidP="00A51922">
      <w:pPr>
        <w:numPr>
          <w:ilvl w:val="0"/>
          <w:numId w:val="2"/>
        </w:numPr>
        <w:spacing w:after="120" w:line="240" w:lineRule="atLeast"/>
        <w:ind w:right="389"/>
        <w:jc w:val="both"/>
        <w:rPr>
          <w:color w:val="000000"/>
        </w:rPr>
      </w:pPr>
      <w:r w:rsidRPr="00BB501D">
        <w:rPr>
          <w:color w:val="000000"/>
          <w:lang w:val="en-IN"/>
        </w:rPr>
        <w:t>_______ is a Clearing Member of </w:t>
      </w:r>
      <w:r>
        <w:rPr>
          <w:color w:val="000000"/>
          <w:lang w:val="en-IN"/>
        </w:rPr>
        <w:t>NCL</w:t>
      </w:r>
      <w:r w:rsidRPr="00BB501D">
        <w:rPr>
          <w:color w:val="000000"/>
          <w:lang w:val="en-IN"/>
        </w:rPr>
        <w:t xml:space="preserve"> and is, inter alia, authorised to carry on the activities of clearing and settlement of deals, which are executed on the </w:t>
      </w:r>
      <w:r w:rsidR="005371A2">
        <w:rPr>
          <w:color w:val="000000"/>
          <w:lang w:val="en-IN"/>
        </w:rPr>
        <w:t xml:space="preserve">Commodities </w:t>
      </w:r>
      <w:r w:rsidRPr="00BB501D">
        <w:rPr>
          <w:color w:val="000000"/>
          <w:lang w:val="en-IN"/>
        </w:rPr>
        <w:t>Segment of NSEIL by the trading member [who has appointed the Clearing Member to clear and settle his deals] or on behalf of Constituents [who have appointed the Clearing Member to clear and settle their deals]</w:t>
      </w:r>
    </w:p>
    <w:p w14:paraId="70A70926" w14:textId="42E22C9E" w:rsidR="00A51922" w:rsidRPr="00BB501D" w:rsidRDefault="00A51922" w:rsidP="00A51922">
      <w:pPr>
        <w:numPr>
          <w:ilvl w:val="0"/>
          <w:numId w:val="2"/>
        </w:numPr>
        <w:spacing w:after="120" w:line="240" w:lineRule="atLeast"/>
        <w:ind w:right="389"/>
        <w:jc w:val="both"/>
        <w:rPr>
          <w:color w:val="000000"/>
        </w:rPr>
      </w:pPr>
      <w:r w:rsidRPr="00BB501D">
        <w:rPr>
          <w:color w:val="000000"/>
          <w:lang w:val="en-IN"/>
        </w:rPr>
        <w:t xml:space="preserve">The Constituent has approached the Clearing Member to undertake clearing &amp; settlement of deals and to discharge his duties and obligations towards </w:t>
      </w:r>
      <w:r>
        <w:rPr>
          <w:color w:val="000000"/>
          <w:lang w:val="en-IN"/>
        </w:rPr>
        <w:t>NCL</w:t>
      </w:r>
      <w:r w:rsidRPr="00BB501D">
        <w:rPr>
          <w:color w:val="000000"/>
          <w:lang w:val="en-IN"/>
        </w:rPr>
        <w:t xml:space="preserve"> on his behalf and the Clearing Member, in turn, agreed to clear &amp; settle the trades done by the constituent through a trading member or trading members subject to the provisions contained in the Rules, Bye Laws and Regulations of </w:t>
      </w:r>
      <w:r>
        <w:rPr>
          <w:color w:val="000000"/>
          <w:lang w:val="en-IN"/>
        </w:rPr>
        <w:t>NCL</w:t>
      </w:r>
      <w:r w:rsidRPr="00BB501D">
        <w:rPr>
          <w:color w:val="000000"/>
          <w:lang w:val="en-IN"/>
        </w:rPr>
        <w:t xml:space="preserve"> (</w:t>
      </w:r>
      <w:r w:rsidR="005371A2">
        <w:rPr>
          <w:color w:val="000000"/>
          <w:lang w:val="en-IN"/>
        </w:rPr>
        <w:t xml:space="preserve">Commodities </w:t>
      </w:r>
      <w:r w:rsidRPr="00BB501D">
        <w:rPr>
          <w:color w:val="000000"/>
          <w:lang w:val="en-IN"/>
        </w:rPr>
        <w:t>Segment) and the terms and conditions contained herein.</w:t>
      </w:r>
    </w:p>
    <w:p w14:paraId="5316F2A9" w14:textId="328FEE33" w:rsidR="00A51922" w:rsidRPr="00BB501D" w:rsidRDefault="00A51922" w:rsidP="00A51922">
      <w:pPr>
        <w:numPr>
          <w:ilvl w:val="0"/>
          <w:numId w:val="2"/>
        </w:numPr>
        <w:spacing w:after="120" w:line="240" w:lineRule="atLeast"/>
        <w:ind w:right="389"/>
        <w:jc w:val="both"/>
        <w:rPr>
          <w:color w:val="000000"/>
        </w:rPr>
      </w:pPr>
      <w:r w:rsidRPr="00BB501D">
        <w:rPr>
          <w:color w:val="000000"/>
          <w:lang w:val="en-IN"/>
        </w:rPr>
        <w:t xml:space="preserve">The parties to this agreement are desirous of reducing the terms and conditions agreed, in writing, as contained </w:t>
      </w:r>
      <w:r w:rsidR="00A71FD3" w:rsidRPr="00BB501D">
        <w:rPr>
          <w:color w:val="000000"/>
          <w:lang w:val="en-IN"/>
        </w:rPr>
        <w:t>herein:</w:t>
      </w:r>
    </w:p>
    <w:p w14:paraId="326820FA" w14:textId="77777777" w:rsidR="00A51922" w:rsidRPr="00BB501D" w:rsidRDefault="00A51922" w:rsidP="00A51922">
      <w:pPr>
        <w:spacing w:after="120" w:line="240" w:lineRule="atLeast"/>
        <w:ind w:right="389"/>
        <w:jc w:val="both"/>
        <w:rPr>
          <w:color w:val="000000"/>
        </w:rPr>
      </w:pPr>
      <w:r w:rsidRPr="00BB501D">
        <w:rPr>
          <w:color w:val="000000"/>
          <w:lang w:val="en-IN"/>
        </w:rPr>
        <w:t> </w:t>
      </w:r>
    </w:p>
    <w:p w14:paraId="5FC5D9A8" w14:textId="77777777" w:rsidR="00A51922" w:rsidRPr="00BB501D" w:rsidRDefault="00A51922" w:rsidP="00A51922">
      <w:pPr>
        <w:spacing w:after="120" w:line="240" w:lineRule="atLeast"/>
        <w:ind w:right="389"/>
        <w:jc w:val="both"/>
        <w:rPr>
          <w:color w:val="000000"/>
        </w:rPr>
      </w:pPr>
      <w:r w:rsidRPr="00BB501D">
        <w:rPr>
          <w:b/>
          <w:bCs/>
          <w:caps/>
          <w:color w:val="000000"/>
          <w:lang w:val="en-IN"/>
        </w:rPr>
        <w:t>Now, therefore, this agreement witnesseth as FOLLOWS:</w:t>
      </w:r>
    </w:p>
    <w:p w14:paraId="443BDCC5" w14:textId="382CFE79" w:rsidR="00A51922" w:rsidRPr="00A571E6" w:rsidRDefault="00A51922" w:rsidP="00A51922">
      <w:pPr>
        <w:numPr>
          <w:ilvl w:val="0"/>
          <w:numId w:val="3"/>
        </w:numPr>
        <w:spacing w:after="120" w:line="240" w:lineRule="atLeast"/>
        <w:ind w:right="389"/>
        <w:jc w:val="both"/>
        <w:rPr>
          <w:color w:val="000000"/>
        </w:rPr>
      </w:pPr>
      <w:r w:rsidRPr="00BB501D">
        <w:rPr>
          <w:color w:val="000000"/>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Pr>
          <w:color w:val="000000"/>
          <w:lang w:val="en-IN"/>
        </w:rPr>
        <w:t>NCL</w:t>
      </w:r>
      <w:r w:rsidRPr="00BB501D">
        <w:rPr>
          <w:color w:val="000000"/>
          <w:lang w:val="en-IN"/>
        </w:rPr>
        <w:t xml:space="preserve"> and NSEIL, the Clearing Member hereby undertakes upon himself the obligations of clearing and settlement of the deals of the Constituent executed/ done, through one or more trading members, on the </w:t>
      </w:r>
      <w:r w:rsidR="005371A2">
        <w:rPr>
          <w:color w:val="000000"/>
          <w:lang w:val="en-IN"/>
        </w:rPr>
        <w:t xml:space="preserve">Commodities </w:t>
      </w:r>
      <w:r w:rsidRPr="00BB501D">
        <w:rPr>
          <w:color w:val="000000"/>
          <w:lang w:val="en-IN"/>
        </w:rPr>
        <w:t xml:space="preserve"> Segment of NSEIL and to do all the acts, deeds and activities arising from and/ or incidental to the clearing and settlement of such deals.</w:t>
      </w:r>
    </w:p>
    <w:p w14:paraId="47914A22" w14:textId="77777777" w:rsidR="00A51922" w:rsidRPr="00BB501D" w:rsidRDefault="00A51922" w:rsidP="00A51922">
      <w:pPr>
        <w:spacing w:after="120" w:line="240" w:lineRule="atLeast"/>
        <w:ind w:left="300" w:right="389"/>
        <w:jc w:val="both"/>
        <w:rPr>
          <w:color w:val="000000"/>
        </w:rPr>
      </w:pPr>
    </w:p>
    <w:p w14:paraId="2BD5C8A7" w14:textId="77777777" w:rsidR="00A51922" w:rsidRPr="00BB501D" w:rsidRDefault="00A51922" w:rsidP="00A51922">
      <w:pPr>
        <w:numPr>
          <w:ilvl w:val="0"/>
          <w:numId w:val="3"/>
        </w:numPr>
        <w:spacing w:after="120" w:line="240" w:lineRule="atLeast"/>
        <w:ind w:right="389"/>
        <w:jc w:val="both"/>
        <w:rPr>
          <w:color w:val="000000"/>
        </w:rPr>
      </w:pPr>
      <w:r w:rsidRPr="00BB501D">
        <w:rPr>
          <w:b/>
          <w:bCs/>
          <w:color w:val="000000"/>
          <w:lang w:val="en-IN"/>
        </w:rPr>
        <w:t>Rights of the Clearing Member</w:t>
      </w:r>
    </w:p>
    <w:p w14:paraId="437F8164" w14:textId="77777777" w:rsidR="00A51922" w:rsidRPr="00BB501D" w:rsidRDefault="00A51922" w:rsidP="00A51922">
      <w:pPr>
        <w:spacing w:line="240" w:lineRule="atLeast"/>
        <w:jc w:val="both"/>
        <w:rPr>
          <w:color w:val="000000"/>
        </w:rPr>
      </w:pPr>
      <w:r w:rsidRPr="00BB501D">
        <w:rPr>
          <w:color w:val="000000"/>
          <w:lang w:val="en-IN"/>
        </w:rPr>
        <w:t> </w:t>
      </w:r>
    </w:p>
    <w:p w14:paraId="0D93A130" w14:textId="77777777" w:rsidR="00A51922" w:rsidRPr="00BB501D" w:rsidRDefault="00A51922" w:rsidP="00A51922">
      <w:pPr>
        <w:spacing w:line="240" w:lineRule="atLeast"/>
        <w:ind w:left="720" w:hanging="420"/>
        <w:jc w:val="both"/>
        <w:rPr>
          <w:color w:val="000000"/>
        </w:rPr>
      </w:pPr>
      <w:r w:rsidRPr="00BB501D">
        <w:rPr>
          <w:color w:val="000000"/>
          <w:lang w:val="en-IN"/>
        </w:rPr>
        <w:t>(1)</w:t>
      </w:r>
      <w:r w:rsidRPr="00BB501D">
        <w:rPr>
          <w:color w:val="000000"/>
          <w:lang w:val="en-IN"/>
        </w:rPr>
        <w:tab/>
        <w:t xml:space="preserve">The Clearing Member shall be entitled to demand/ receive from the Constituent such deposits in such form as he may specify from time to time. </w:t>
      </w:r>
    </w:p>
    <w:p w14:paraId="739B6954"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w:t>
      </w:r>
      <w:proofErr w:type="gramStart"/>
      <w:r w:rsidRPr="00BB501D">
        <w:rPr>
          <w:color w:val="000000"/>
          <w:lang w:val="en-IN"/>
        </w:rPr>
        <w:t>Rs._</w:t>
      </w:r>
      <w:proofErr w:type="gramEnd"/>
      <w:r w:rsidRPr="00BB501D">
        <w:rPr>
          <w:color w:val="000000"/>
          <w:lang w:val="en-IN"/>
        </w:rPr>
        <w:t xml:space="preserve">___ as deposit which shall be maintained at any point of time. Subject to the provisions of Bye Laws, </w:t>
      </w:r>
      <w:proofErr w:type="gramStart"/>
      <w:r w:rsidRPr="00BB501D">
        <w:rPr>
          <w:color w:val="000000"/>
          <w:lang w:val="en-IN"/>
        </w:rPr>
        <w:t>Rules</w:t>
      </w:r>
      <w:proofErr w:type="gramEnd"/>
      <w:r w:rsidRPr="00BB501D">
        <w:rPr>
          <w:color w:val="000000"/>
          <w:lang w:val="en-IN"/>
        </w:rPr>
        <w:t xml:space="preserve"> and Regulations of </w:t>
      </w:r>
      <w:r>
        <w:rPr>
          <w:color w:val="000000"/>
          <w:lang w:val="en-IN"/>
        </w:rPr>
        <w:t>NCL</w:t>
      </w:r>
      <w:r w:rsidRPr="00BB501D">
        <w:rPr>
          <w:color w:val="000000"/>
          <w:lang w:val="en-IN"/>
        </w:rPr>
        <w:t xml:space="preserve">/NSEIL, in case of any shortfall in such deposit, the Clearing Member shall be entitled to initiate any action necessary to protect his interests in this regard against the Constituent. </w:t>
      </w:r>
    </w:p>
    <w:p w14:paraId="2C24B2E1"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Clearing Member shall be entitled to receive such fees, charges, or commission, in respect of various services which he renders or agrees to render to the Constituent, from the Constituent at such intervals as may be mutually agreed upon.</w:t>
      </w:r>
    </w:p>
    <w:p w14:paraId="16EF22DB"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t xml:space="preserve"> </w:t>
      </w:r>
      <w:r w:rsidRPr="00BB501D">
        <w:rPr>
          <w:color w:val="000000"/>
          <w:lang w:val="en-IN"/>
        </w:rPr>
        <w:t xml:space="preserve">The Clearing Member shall specify, subject to the requirements prescribed by </w:t>
      </w:r>
      <w:r>
        <w:rPr>
          <w:color w:val="000000"/>
          <w:lang w:val="en-IN"/>
        </w:rPr>
        <w:t>NCL</w:t>
      </w:r>
      <w:r w:rsidRPr="00BB501D">
        <w:rPr>
          <w:color w:val="000000"/>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BB501D">
        <w:rPr>
          <w:b/>
          <w:bCs/>
          <w:color w:val="000000"/>
          <w:lang w:val="en-IN"/>
        </w:rPr>
        <w:t xml:space="preserve"> </w:t>
      </w:r>
    </w:p>
    <w:p w14:paraId="6F18D91D"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 xml:space="preserve">(5) </w:t>
      </w:r>
      <w:r w:rsidRPr="00BB501D">
        <w:rPr>
          <w:color w:val="000000"/>
          <w:lang w:val="en-IN"/>
        </w:rPr>
        <w:t xml:space="preserve">The Clearing Member shall be entitled to collect from the Constituent, margin(s) of such amounts of such kinds, as he may deem necessary, which at any point of time shall not be less than the amount stipulated by </w:t>
      </w:r>
      <w:r>
        <w:rPr>
          <w:color w:val="000000"/>
          <w:lang w:val="en-IN"/>
        </w:rPr>
        <w:t>NCL</w:t>
      </w:r>
      <w:r w:rsidRPr="00BB501D">
        <w:rPr>
          <w:color w:val="000000"/>
          <w:lang w:val="en-IN"/>
        </w:rPr>
        <w:t xml:space="preserve"> from time to time. The Clearing Member shall have authority to collect such additional margin(s) as the Clearing Member may deem necessary or as per the requirement of </w:t>
      </w:r>
      <w:r>
        <w:rPr>
          <w:color w:val="000000"/>
          <w:lang w:val="en-IN"/>
        </w:rPr>
        <w:t>NCL</w:t>
      </w:r>
      <w:r w:rsidRPr="00BB501D">
        <w:rPr>
          <w:color w:val="000000"/>
          <w:lang w:val="en-IN"/>
        </w:rPr>
        <w:t>.</w:t>
      </w:r>
    </w:p>
    <w:p w14:paraId="274E1829"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requirement of </w:t>
      </w:r>
      <w:r>
        <w:rPr>
          <w:color w:val="000000"/>
          <w:lang w:val="en-IN"/>
        </w:rPr>
        <w:t>NCL</w:t>
      </w:r>
      <w:r w:rsidRPr="00BB501D">
        <w:rPr>
          <w:color w:val="000000"/>
          <w:lang w:val="en-IN"/>
        </w:rPr>
        <w:t xml:space="preserve">. </w:t>
      </w:r>
    </w:p>
    <w:p w14:paraId="7A01A2A6"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 The Clearing Member shall have authority to close out/ liquidate the open positions of the Constituent in accordance with the Rules/ Byelaws and Regulations of </w:t>
      </w:r>
      <w:r>
        <w:rPr>
          <w:color w:val="000000"/>
          <w:lang w:val="en-IN"/>
        </w:rPr>
        <w:t>NCL</w:t>
      </w:r>
      <w:r w:rsidRPr="00BB501D">
        <w:rPr>
          <w:color w:val="000000"/>
          <w:lang w:val="en-IN"/>
        </w:rPr>
        <w:t xml:space="preserve">, in the case of non-payment of dues by the Constituent towards margins, additional margins, daily mark to market settlement of futures contracts, final settlement of futures contract, premium settlement of option contracts, exercise settlement of option contracts or such other settlement, fees, , commission and/ or charges, by making necessary requests to NSEIL/ </w:t>
      </w:r>
      <w:r>
        <w:rPr>
          <w:color w:val="000000"/>
          <w:lang w:val="en-IN"/>
        </w:rPr>
        <w:t>NCL</w:t>
      </w:r>
      <w:r w:rsidRPr="00BB501D">
        <w:rPr>
          <w:color w:val="000000"/>
          <w:lang w:val="en-IN"/>
        </w:rPr>
        <w:t xml:space="preserve"> for initiating such action. In such case, any loss arising due to the closing out of open positions shall be payable by the constituent and will be recovered from the Constituent by the clearing member.</w:t>
      </w:r>
    </w:p>
    <w:p w14:paraId="2BC9BEA1" w14:textId="77777777" w:rsidR="00A51922" w:rsidRDefault="00A51922" w:rsidP="00A51922">
      <w:pPr>
        <w:spacing w:after="120" w:line="240" w:lineRule="atLeast"/>
        <w:ind w:left="720" w:right="389" w:hanging="360"/>
        <w:jc w:val="both"/>
        <w:rPr>
          <w:color w:val="000000"/>
          <w:lang w:val="en-IN"/>
        </w:rPr>
      </w:pPr>
      <w:r w:rsidRPr="00BB501D">
        <w:rPr>
          <w:caps/>
          <w:color w:val="000000"/>
          <w:lang w:val="en-IN"/>
        </w:rPr>
        <w:t>(8)</w:t>
      </w:r>
      <w:r w:rsidRPr="00BB501D">
        <w:rPr>
          <w:caps/>
          <w:color w:val="000000"/>
          <w:lang w:val="en-IN"/>
        </w:rPr>
        <w:tab/>
      </w:r>
      <w:r w:rsidRPr="00BB501D">
        <w:rPr>
          <w:color w:val="000000"/>
          <w:lang w:val="en-IN"/>
        </w:rPr>
        <w:t xml:space="preserve">The Clearing Member shall have the right to inspect the books of accounts, records, </w:t>
      </w:r>
      <w:proofErr w:type="gramStart"/>
      <w:r w:rsidRPr="00BB501D">
        <w:rPr>
          <w:color w:val="000000"/>
          <w:lang w:val="en-IN"/>
        </w:rPr>
        <w:t>documents</w:t>
      </w:r>
      <w:proofErr w:type="gramEnd"/>
      <w:r w:rsidRPr="00BB501D">
        <w:rPr>
          <w:color w:val="000000"/>
          <w:lang w:val="en-IN"/>
        </w:rPr>
        <w:t xml:space="preserve"> and computerised data of the Constituent for which the Clearing Member shall have free access to the premises occupied by the Constituent or by any other person on his behalf.</w:t>
      </w:r>
    </w:p>
    <w:p w14:paraId="75A2F7EF" w14:textId="77777777" w:rsidR="00A51922" w:rsidRPr="00BB501D" w:rsidRDefault="00A51922" w:rsidP="00A51922">
      <w:pPr>
        <w:spacing w:after="120" w:line="240" w:lineRule="atLeast"/>
        <w:ind w:left="720" w:right="389" w:hanging="360"/>
        <w:jc w:val="both"/>
        <w:rPr>
          <w:color w:val="000000"/>
        </w:rPr>
      </w:pPr>
    </w:p>
    <w:p w14:paraId="080E76AD" w14:textId="77777777" w:rsidR="00A51922" w:rsidRDefault="00A51922" w:rsidP="00A51922">
      <w:pPr>
        <w:spacing w:line="240" w:lineRule="atLeast"/>
        <w:ind w:left="360" w:right="389" w:hanging="360"/>
        <w:jc w:val="both"/>
        <w:rPr>
          <w:b/>
          <w:bCs/>
          <w:color w:val="000000"/>
          <w:lang w:val="en-IN"/>
        </w:rPr>
      </w:pPr>
      <w:r w:rsidRPr="00BB501D">
        <w:rPr>
          <w:b/>
          <w:bCs/>
          <w:color w:val="000000"/>
          <w:lang w:val="en-IN"/>
        </w:rPr>
        <w:lastRenderedPageBreak/>
        <w:t>3.   Obligations of the Clearing Member</w:t>
      </w:r>
    </w:p>
    <w:p w14:paraId="2DEB7F39" w14:textId="77777777" w:rsidR="00A51922" w:rsidRPr="00BB501D" w:rsidRDefault="00A51922" w:rsidP="00A51922">
      <w:pPr>
        <w:spacing w:line="240" w:lineRule="atLeast"/>
        <w:ind w:left="360" w:right="389" w:hanging="360"/>
        <w:jc w:val="both"/>
        <w:rPr>
          <w:color w:val="000000"/>
        </w:rPr>
      </w:pPr>
    </w:p>
    <w:p w14:paraId="3E7C8646" w14:textId="312B2AC2" w:rsidR="00A51922" w:rsidRPr="00BB501D" w:rsidRDefault="00A51922" w:rsidP="00A51922">
      <w:pPr>
        <w:spacing w:after="120" w:line="240" w:lineRule="atLeast"/>
        <w:ind w:left="720" w:right="389" w:hanging="360"/>
        <w:jc w:val="both"/>
        <w:rPr>
          <w:color w:val="000000"/>
        </w:rPr>
      </w:pPr>
      <w:r w:rsidRPr="00BB501D">
        <w:rPr>
          <w:caps/>
          <w:color w:val="000000"/>
          <w:lang w:val="en-IN"/>
        </w:rPr>
        <w:t>(1)</w:t>
      </w:r>
      <w:r w:rsidRPr="00BB501D">
        <w:rPr>
          <w:caps/>
          <w:color w:val="000000"/>
          <w:lang w:val="en-IN"/>
        </w:rPr>
        <w:tab/>
        <w:t xml:space="preserve"> </w:t>
      </w:r>
      <w:r w:rsidRPr="00BB501D">
        <w:rPr>
          <w:color w:val="000000"/>
          <w:lang w:val="en-IN"/>
        </w:rPr>
        <w:t xml:space="preserve">The money deposited by each Constituent shall be kept in a separate account by the Clearing Member, distinct from his own account and shall provide the details of margins collected for the trades executed by the constituent, to </w:t>
      </w:r>
      <w:r>
        <w:rPr>
          <w:color w:val="000000"/>
          <w:lang w:val="en-IN"/>
        </w:rPr>
        <w:t>NCL</w:t>
      </w:r>
      <w:r w:rsidRPr="00BB501D">
        <w:rPr>
          <w:color w:val="000000"/>
          <w:lang w:val="en-IN"/>
        </w:rPr>
        <w:t xml:space="preserve"> as per the requirements of </w:t>
      </w:r>
      <w:r>
        <w:rPr>
          <w:color w:val="000000"/>
          <w:lang w:val="en-IN"/>
        </w:rPr>
        <w:t>NCL</w:t>
      </w:r>
      <w:r w:rsidRPr="00BB501D">
        <w:rPr>
          <w:color w:val="000000"/>
          <w:lang w:val="en-IN"/>
        </w:rPr>
        <w:t>.</w:t>
      </w:r>
    </w:p>
    <w:p w14:paraId="4A37F9BB" w14:textId="77777777" w:rsidR="00A51922" w:rsidRPr="00BB501D" w:rsidRDefault="00A51922" w:rsidP="00A51922">
      <w:pPr>
        <w:spacing w:line="240" w:lineRule="atLeast"/>
        <w:ind w:left="720" w:right="389" w:hanging="360"/>
        <w:jc w:val="both"/>
        <w:rPr>
          <w:color w:val="000000"/>
        </w:rPr>
      </w:pPr>
      <w:r w:rsidRPr="00BB501D">
        <w:rPr>
          <w:color w:val="000000"/>
          <w:lang w:val="en-IN"/>
        </w:rPr>
        <w:t>(2)</w:t>
      </w:r>
      <w:r w:rsidRPr="00BB501D">
        <w:rPr>
          <w:color w:val="000000"/>
          <w:lang w:val="en-IN"/>
        </w:rPr>
        <w:tab/>
        <w:t xml:space="preserve">The Clearing Member shall inform the Constituent about the exposure margins (including any increase or reduction in such limits) </w:t>
      </w:r>
      <w:proofErr w:type="spellStart"/>
      <w:r w:rsidRPr="00BB501D">
        <w:rPr>
          <w:color w:val="000000"/>
          <w:lang w:val="en-IN"/>
        </w:rPr>
        <w:t>upto</w:t>
      </w:r>
      <w:proofErr w:type="spellEnd"/>
      <w:r w:rsidRPr="00BB501D">
        <w:rPr>
          <w:color w:val="000000"/>
          <w:lang w:val="en-IN"/>
        </w:rPr>
        <w:t xml:space="preserve"> which open positions can be taken by the Constituent. </w:t>
      </w:r>
    </w:p>
    <w:p w14:paraId="60744DA7"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(3)</w:t>
      </w:r>
      <w:r w:rsidRPr="00BB501D">
        <w:rPr>
          <w:color w:val="000000"/>
          <w:lang w:val="en-IN"/>
        </w:rPr>
        <w:tab/>
        <w:t xml:space="preserve">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requirements of </w:t>
      </w:r>
      <w:r>
        <w:rPr>
          <w:color w:val="000000"/>
          <w:lang w:val="en-IN"/>
        </w:rPr>
        <w:t>NCL</w:t>
      </w:r>
      <w:r w:rsidRPr="00BB501D">
        <w:rPr>
          <w:color w:val="000000"/>
          <w:lang w:val="en-IN"/>
        </w:rPr>
        <w:t>.</w:t>
      </w:r>
    </w:p>
    <w:p w14:paraId="68D3EDE3"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(4)</w:t>
      </w:r>
      <w:r w:rsidRPr="00BB501D">
        <w:rPr>
          <w:color w:val="000000"/>
          <w:lang w:val="en-IN"/>
        </w:rPr>
        <w:tab/>
        <w:t>The Clearing Member shall be required to refund any excess margin money to the Constituent as per mutual agreement.</w:t>
      </w:r>
    </w:p>
    <w:p w14:paraId="2559FEB9"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The Clearing Member may settle the accounts on a periodical basis, if mutually agreed between the Clearing Member and the Constituent, which should be in accordance with the Byelaws, Rules &amp; Regulations of </w:t>
      </w:r>
      <w:r>
        <w:rPr>
          <w:color w:val="000000"/>
          <w:lang w:val="en-IN"/>
        </w:rPr>
        <w:t>NCL</w:t>
      </w:r>
      <w:r w:rsidRPr="00BB501D">
        <w:rPr>
          <w:color w:val="000000"/>
          <w:lang w:val="en-IN"/>
        </w:rPr>
        <w:t>.</w:t>
      </w:r>
    </w:p>
    <w:p w14:paraId="088DD035"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r>
      <w:r w:rsidRPr="00BB501D">
        <w:rPr>
          <w:color w:val="000000"/>
          <w:lang w:val="en-IN"/>
        </w:rPr>
        <w:t>In the event of default by the Clearing Member or his</w:t>
      </w:r>
      <w:r w:rsidRPr="00BB501D">
        <w:rPr>
          <w:b/>
          <w:bCs/>
          <w:color w:val="000000"/>
          <w:lang w:val="en-IN"/>
        </w:rPr>
        <w:t xml:space="preserve"> </w:t>
      </w:r>
      <w:r w:rsidRPr="00BB501D">
        <w:rPr>
          <w:color w:val="000000"/>
          <w:lang w:val="en-IN"/>
        </w:rPr>
        <w:t xml:space="preserve">being declared a defaulter by NSEIL/ </w:t>
      </w:r>
      <w:r>
        <w:rPr>
          <w:color w:val="000000"/>
          <w:lang w:val="en-IN"/>
        </w:rPr>
        <w:t>NCL</w:t>
      </w:r>
      <w:r w:rsidRPr="00BB501D">
        <w:rPr>
          <w:color w:val="000000"/>
          <w:lang w:val="en-IN"/>
        </w:rPr>
        <w:t xml:space="preserve">, the amount paid by the Constituent and got deposited with </w:t>
      </w:r>
      <w:r>
        <w:rPr>
          <w:color w:val="000000"/>
          <w:lang w:val="en-IN"/>
        </w:rPr>
        <w:t>NCL</w:t>
      </w:r>
      <w:r w:rsidRPr="00BB501D">
        <w:rPr>
          <w:color w:val="000000"/>
          <w:lang w:val="en-IN"/>
        </w:rPr>
        <w:t xml:space="preserve"> shall remain safe and shall not be utilised to meet the Clearing Member’s own</w:t>
      </w:r>
      <w:r w:rsidRPr="00BB501D">
        <w:rPr>
          <w:b/>
          <w:bCs/>
          <w:color w:val="000000"/>
          <w:lang w:val="en-IN"/>
        </w:rPr>
        <w:t xml:space="preserve"> </w:t>
      </w:r>
      <w:r w:rsidRPr="00BB501D">
        <w:rPr>
          <w:color w:val="000000"/>
          <w:lang w:val="en-IN"/>
        </w:rPr>
        <w:t xml:space="preserve">liabilities and/ or the liabilities of his other Constituents. In such cases, the Clearing Member shall render all assistance to the Constituent for transfer of Constituent ’s positions to some other Clearing Member, if such event occurs.     </w:t>
      </w:r>
    </w:p>
    <w:p w14:paraId="4379424B"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(7)</w:t>
      </w:r>
      <w:r w:rsidRPr="00BB501D">
        <w:rPr>
          <w:caps/>
          <w:color w:val="000000"/>
          <w:lang w:val="en-IN"/>
        </w:rPr>
        <w:tab/>
        <w:t xml:space="preserve"> </w:t>
      </w:r>
      <w:r w:rsidRPr="00BB501D">
        <w:rPr>
          <w:color w:val="000000"/>
          <w:lang w:val="en-IN"/>
        </w:rPr>
        <w:t xml:space="preserve">In the event of failure by the Clearing Member in the payment of any dues to the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xml:space="preserve">, have the right to transfer his own open positions immediately to another Clearing Member.   The Clearing Member shall be obliged to pay to the Constituent for any costs incurred for transfer of the open </w:t>
      </w:r>
      <w:proofErr w:type="gramStart"/>
      <w:r w:rsidRPr="00BB501D">
        <w:rPr>
          <w:color w:val="000000"/>
          <w:lang w:val="en-IN"/>
        </w:rPr>
        <w:t>positions, if</w:t>
      </w:r>
      <w:proofErr w:type="gramEnd"/>
      <w:r w:rsidRPr="00BB501D">
        <w:rPr>
          <w:color w:val="000000"/>
          <w:lang w:val="en-IN"/>
        </w:rPr>
        <w:t xml:space="preserve"> such event occurs.</w:t>
      </w:r>
    </w:p>
    <w:p w14:paraId="1DF10433"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(8)</w:t>
      </w:r>
      <w:r w:rsidRPr="00BB501D">
        <w:rPr>
          <w:color w:val="000000"/>
          <w:lang w:val="en-IN"/>
        </w:rPr>
        <w:tab/>
        <w:t xml:space="preserve"> In case the Clearing Member is declared a defaulter by NSEIL/ </w:t>
      </w:r>
      <w:r>
        <w:rPr>
          <w:color w:val="000000"/>
          <w:lang w:val="en-IN"/>
        </w:rPr>
        <w:t>NCL</w:t>
      </w:r>
      <w:r w:rsidRPr="00BB501D">
        <w:rPr>
          <w:color w:val="000000"/>
          <w:lang w:val="en-IN"/>
        </w:rPr>
        <w:t>, and the Constituent transfers his open positions to some other Clearing Member, the Clearing Member shall be obliged to pay for any costs incurred for transfer of the open positions.</w:t>
      </w:r>
    </w:p>
    <w:p w14:paraId="423AE0E9"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(9)</w:t>
      </w:r>
      <w:r w:rsidRPr="00BB501D">
        <w:rPr>
          <w:color w:val="000000"/>
          <w:lang w:val="en-IN"/>
        </w:rPr>
        <w:tab/>
        <w:t>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67D30FF3"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w:t>
      </w:r>
      <w:proofErr w:type="gramStart"/>
      <w:r w:rsidRPr="00BB501D">
        <w:rPr>
          <w:color w:val="000000"/>
          <w:lang w:val="en-IN"/>
        </w:rPr>
        <w:t>10)The</w:t>
      </w:r>
      <w:proofErr w:type="gramEnd"/>
      <w:r w:rsidRPr="00BB501D">
        <w:rPr>
          <w:color w:val="000000"/>
          <w:lang w:val="en-IN"/>
        </w:rPr>
        <w:t xml:space="preserve"> Clearing Member shall treat the information pertaining to the Constituent as confidential. The Clearing Member shall not disclose the same to any other person except to the governmental, statutory, </w:t>
      </w:r>
      <w:proofErr w:type="gramStart"/>
      <w:r w:rsidRPr="00BB501D">
        <w:rPr>
          <w:color w:val="000000"/>
          <w:lang w:val="en-IN"/>
        </w:rPr>
        <w:t>regulatory</w:t>
      </w:r>
      <w:proofErr w:type="gramEnd"/>
      <w:r w:rsidRPr="00BB501D">
        <w:rPr>
          <w:color w:val="000000"/>
          <w:lang w:val="en-IN"/>
        </w:rPr>
        <w:t xml:space="preserve"> or legal authorities on a request made by these authorities in writing.</w:t>
      </w:r>
    </w:p>
    <w:p w14:paraId="2717DE28" w14:textId="77777777" w:rsidR="00A51922" w:rsidRDefault="00A51922" w:rsidP="00A51922">
      <w:pPr>
        <w:spacing w:after="120" w:line="240" w:lineRule="atLeast"/>
        <w:ind w:left="720" w:right="389" w:hanging="360"/>
        <w:jc w:val="both"/>
        <w:rPr>
          <w:color w:val="000000"/>
          <w:lang w:val="en-IN"/>
        </w:rPr>
      </w:pPr>
      <w:r w:rsidRPr="00BB501D">
        <w:rPr>
          <w:color w:val="000000"/>
          <w:lang w:val="en-IN"/>
        </w:rPr>
        <w:t>(</w:t>
      </w:r>
      <w:proofErr w:type="gramStart"/>
      <w:r w:rsidRPr="00BB501D">
        <w:rPr>
          <w:color w:val="000000"/>
          <w:lang w:val="en-IN"/>
        </w:rPr>
        <w:t>11)The</w:t>
      </w:r>
      <w:proofErr w:type="gramEnd"/>
      <w:r w:rsidRPr="00BB501D">
        <w:rPr>
          <w:color w:val="000000"/>
          <w:lang w:val="en-IN"/>
        </w:rPr>
        <w:t xml:space="preserve"> Clearing Member shall be required to provide reports/ statements of mark to market settlement of futures contracts, final settlement of futures contracts, premium settlement of options contracts, exercise settlement of option contracts or </w:t>
      </w:r>
      <w:r w:rsidRPr="00BB501D">
        <w:rPr>
          <w:color w:val="000000"/>
          <w:lang w:val="en-IN"/>
        </w:rPr>
        <w:lastRenderedPageBreak/>
        <w:t>such other settlement, margin amounts and open positions to the Constituent, for such period as may be mutually agreed.</w:t>
      </w:r>
    </w:p>
    <w:p w14:paraId="59B26831" w14:textId="77777777" w:rsidR="00A51922" w:rsidRPr="00BB501D" w:rsidRDefault="00A51922" w:rsidP="00A51922">
      <w:pPr>
        <w:spacing w:after="120" w:line="240" w:lineRule="atLeast"/>
        <w:ind w:left="720" w:right="389" w:hanging="360"/>
        <w:jc w:val="both"/>
        <w:rPr>
          <w:color w:val="000000"/>
        </w:rPr>
      </w:pPr>
    </w:p>
    <w:p w14:paraId="2C53FA77" w14:textId="77777777" w:rsidR="00A51922" w:rsidRDefault="00A51922" w:rsidP="00A51922">
      <w:pPr>
        <w:spacing w:after="120" w:line="240" w:lineRule="atLeast"/>
        <w:ind w:right="389"/>
        <w:jc w:val="both"/>
        <w:rPr>
          <w:b/>
          <w:bCs/>
          <w:color w:val="000000"/>
          <w:lang w:val="en-IN"/>
        </w:rPr>
      </w:pPr>
      <w:r w:rsidRPr="00BB501D">
        <w:rPr>
          <w:b/>
          <w:bCs/>
          <w:color w:val="000000"/>
          <w:lang w:val="en-IN"/>
        </w:rPr>
        <w:t xml:space="preserve">4.         Rights of the Constituent </w:t>
      </w:r>
    </w:p>
    <w:p w14:paraId="2CBC78D4" w14:textId="77777777" w:rsidR="00A51922" w:rsidRPr="00BB501D" w:rsidRDefault="00A51922" w:rsidP="00A51922">
      <w:pPr>
        <w:spacing w:after="120" w:line="240" w:lineRule="atLeast"/>
        <w:ind w:right="389"/>
        <w:jc w:val="both"/>
        <w:rPr>
          <w:color w:val="000000"/>
        </w:rPr>
      </w:pPr>
    </w:p>
    <w:p w14:paraId="55742F70" w14:textId="56B1E8FA" w:rsidR="00A51922" w:rsidRPr="00BB501D" w:rsidRDefault="00A51922" w:rsidP="00A51922">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The Constituent shall be entitled to have all the deals, executed through any Trading Member or Trading Members on the </w:t>
      </w:r>
      <w:r w:rsidR="005371A2">
        <w:rPr>
          <w:color w:val="000000"/>
          <w:lang w:val="en-IN"/>
        </w:rPr>
        <w:t xml:space="preserve">Commodities </w:t>
      </w:r>
      <w:r w:rsidRPr="00BB501D">
        <w:rPr>
          <w:color w:val="000000"/>
          <w:lang w:val="en-IN"/>
        </w:rPr>
        <w:t xml:space="preserve">Segment of NSEIL, cleared and settled through the Clearing Member. </w:t>
      </w:r>
    </w:p>
    <w:p w14:paraId="654CAE08"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(2) </w:t>
      </w:r>
      <w:r w:rsidRPr="00BB501D">
        <w:rPr>
          <w:caps/>
          <w:color w:val="000000"/>
          <w:lang w:val="en-IN"/>
        </w:rPr>
        <w:tab/>
      </w:r>
      <w:r w:rsidRPr="00BB501D">
        <w:rPr>
          <w:color w:val="000000"/>
          <w:lang w:val="en-IN"/>
        </w:rPr>
        <w:t xml:space="preserve">The Constituent shall be entitled to receive intimation from the Clearing Member about the exposure margins (including any increase or reduction in such limits) </w:t>
      </w:r>
      <w:proofErr w:type="spellStart"/>
      <w:r w:rsidRPr="00BB501D">
        <w:rPr>
          <w:color w:val="000000"/>
          <w:lang w:val="en-IN"/>
        </w:rPr>
        <w:t>upto</w:t>
      </w:r>
      <w:proofErr w:type="spellEnd"/>
      <w:r w:rsidRPr="00BB501D">
        <w:rPr>
          <w:color w:val="000000"/>
          <w:lang w:val="en-IN"/>
        </w:rPr>
        <w:t xml:space="preserve"> which open positions can be taken by the Constituent. </w:t>
      </w:r>
    </w:p>
    <w:p w14:paraId="49BD5AA6"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(3)</w:t>
      </w:r>
      <w:r w:rsidRPr="00BB501D">
        <w:rPr>
          <w:color w:val="000000"/>
          <w:lang w:val="en-IN"/>
        </w:rPr>
        <w:tab/>
        <w:t>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004B61CF"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(4)</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Pr>
          <w:color w:val="000000"/>
          <w:lang w:val="en-IN"/>
        </w:rPr>
        <w:t>NCL</w:t>
      </w:r>
      <w:r w:rsidRPr="00BB501D">
        <w:rPr>
          <w:color w:val="000000"/>
          <w:lang w:val="en-IN"/>
        </w:rPr>
        <w:t>.</w:t>
      </w:r>
    </w:p>
    <w:p w14:paraId="66F3EAF5"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In the event of the Clearing Member being declared a defaulter by </w:t>
      </w:r>
      <w:r>
        <w:rPr>
          <w:color w:val="000000"/>
          <w:lang w:val="en-IN"/>
        </w:rPr>
        <w:t>NCL</w:t>
      </w:r>
      <w:r w:rsidRPr="00BB501D">
        <w:rPr>
          <w:color w:val="000000"/>
          <w:lang w:val="en-IN"/>
        </w:rPr>
        <w:t xml:space="preserve">, the Constituent, except the Constituent because of whom the Clearing Member has defaulted, shall be entitled to transfer his open positions to some other Clearing Member and recover any costs incurred for such transfers from the Clearing Member. </w:t>
      </w:r>
    </w:p>
    <w:p w14:paraId="3689B204"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(6)</w:t>
      </w:r>
      <w:r w:rsidRPr="00BB501D">
        <w:rPr>
          <w:caps/>
          <w:color w:val="000000"/>
          <w:lang w:val="en-IN"/>
        </w:rPr>
        <w:tab/>
        <w:t xml:space="preserve"> </w:t>
      </w:r>
      <w:r w:rsidRPr="00BB501D">
        <w:rPr>
          <w:color w:val="000000"/>
          <w:lang w:val="en-IN"/>
        </w:rPr>
        <w:t xml:space="preserve">In the event of failure by the Clearing Member in the payment of any dues to </w:t>
      </w:r>
      <w:r>
        <w:rPr>
          <w:color w:val="000000"/>
          <w:lang w:val="en-IN"/>
        </w:rPr>
        <w:t>NCL</w:t>
      </w:r>
      <w:r w:rsidRPr="00BB501D">
        <w:rPr>
          <w:color w:val="000000"/>
          <w:lang w:val="en-IN"/>
        </w:rPr>
        <w:t xml:space="preserve"> as well as the Constituent, the Constituent shall, with the prior approval of </w:t>
      </w:r>
      <w:r>
        <w:rPr>
          <w:color w:val="000000"/>
          <w:lang w:val="en-IN"/>
        </w:rPr>
        <w:t>NCL</w:t>
      </w:r>
      <w:r w:rsidRPr="00BB501D">
        <w:rPr>
          <w:color w:val="000000"/>
          <w:lang w:val="en-IN"/>
        </w:rPr>
        <w:t xml:space="preserve"> have the right to transfer his own open positions immediately to another Clearing Member. The Constituent shall also have the right to recover from Clearing Member any costs incurred for transfer of the open positions.</w:t>
      </w:r>
    </w:p>
    <w:p w14:paraId="5B7F12BA" w14:textId="77777777" w:rsidR="00A51922" w:rsidRDefault="00A51922" w:rsidP="00A51922">
      <w:pPr>
        <w:spacing w:after="120" w:line="240" w:lineRule="atLeast"/>
        <w:ind w:left="720" w:right="389" w:hanging="360"/>
        <w:jc w:val="both"/>
        <w:rPr>
          <w:color w:val="000000"/>
          <w:lang w:val="en-IN"/>
        </w:rPr>
      </w:pPr>
      <w:r w:rsidRPr="00BB501D">
        <w:rPr>
          <w:color w:val="000000"/>
          <w:lang w:val="en-IN"/>
        </w:rPr>
        <w:t>(7)</w:t>
      </w:r>
      <w:r w:rsidRPr="00BB501D">
        <w:rPr>
          <w:color w:val="000000"/>
          <w:lang w:val="en-IN"/>
        </w:rPr>
        <w:tab/>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34FE4A27" w14:textId="77777777" w:rsidR="00A51922" w:rsidRPr="00BB501D" w:rsidRDefault="00A51922" w:rsidP="00A51922">
      <w:pPr>
        <w:spacing w:after="120" w:line="240" w:lineRule="atLeast"/>
        <w:ind w:left="720" w:right="389" w:hanging="360"/>
        <w:jc w:val="both"/>
        <w:rPr>
          <w:color w:val="000000"/>
        </w:rPr>
      </w:pPr>
    </w:p>
    <w:p w14:paraId="1A6F992E" w14:textId="77777777" w:rsidR="00A51922" w:rsidRPr="00BB501D" w:rsidRDefault="00A51922" w:rsidP="00A51922">
      <w:pPr>
        <w:spacing w:after="120" w:line="240" w:lineRule="atLeast"/>
        <w:ind w:right="389"/>
        <w:jc w:val="both"/>
        <w:rPr>
          <w:color w:val="000000"/>
        </w:rPr>
      </w:pPr>
      <w:r w:rsidRPr="00BB501D">
        <w:rPr>
          <w:b/>
          <w:bCs/>
          <w:color w:val="000000"/>
          <w:lang w:val="en-IN"/>
        </w:rPr>
        <w:t xml:space="preserve">5.         Obligations of the Constituent  </w:t>
      </w:r>
    </w:p>
    <w:p w14:paraId="4654397A"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(1)</w:t>
      </w:r>
      <w:r w:rsidRPr="00BB501D">
        <w:rPr>
          <w:color w:val="000000"/>
          <w:lang w:val="en-IN"/>
        </w:rPr>
        <w:tab/>
        <w:t xml:space="preserve"> The Constituent shall pay to the Clearing Member such deposits in such form as the Clearing Member may specify from time to time. </w:t>
      </w:r>
    </w:p>
    <w:p w14:paraId="282DC6E7"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(2)</w:t>
      </w:r>
      <w:r w:rsidRPr="00BB501D">
        <w:rPr>
          <w:color w:val="000000"/>
          <w:lang w:val="en-IN"/>
        </w:rPr>
        <w:tab/>
        <w:t xml:space="preserve">Without prejudice to the generality of the above, the Constituent shall place with the Clearing Member an amount of </w:t>
      </w:r>
      <w:proofErr w:type="gramStart"/>
      <w:r w:rsidRPr="00BB501D">
        <w:rPr>
          <w:color w:val="000000"/>
          <w:lang w:val="en-IN"/>
        </w:rPr>
        <w:t>Rs._</w:t>
      </w:r>
      <w:proofErr w:type="gramEnd"/>
      <w:r w:rsidRPr="00BB501D">
        <w:rPr>
          <w:color w:val="000000"/>
          <w:lang w:val="en-IN"/>
        </w:rPr>
        <w:t xml:space="preserve">___ as deposit which shall be maintained at any point of time. Subject to the provisions of Bye Laws, </w:t>
      </w:r>
      <w:proofErr w:type="gramStart"/>
      <w:r w:rsidRPr="00BB501D">
        <w:rPr>
          <w:color w:val="000000"/>
          <w:lang w:val="en-IN"/>
        </w:rPr>
        <w:t>Rules</w:t>
      </w:r>
      <w:proofErr w:type="gramEnd"/>
      <w:r w:rsidRPr="00BB501D">
        <w:rPr>
          <w:color w:val="000000"/>
          <w:lang w:val="en-IN"/>
        </w:rPr>
        <w:t xml:space="preserve"> and Regulations of the </w:t>
      </w:r>
      <w:r>
        <w:rPr>
          <w:color w:val="000000"/>
          <w:lang w:val="en-IN"/>
        </w:rPr>
        <w:t>NCL</w:t>
      </w:r>
      <w:r w:rsidRPr="00BB501D">
        <w:rPr>
          <w:color w:val="000000"/>
          <w:lang w:val="en-IN"/>
        </w:rPr>
        <w:t xml:space="preserve">/ NSEIL, the Clearing Member shall be entitled to initiate any action necessary to protect his interest in this regard against the Constituent. </w:t>
      </w:r>
    </w:p>
    <w:p w14:paraId="7F344DA0"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lastRenderedPageBreak/>
        <w:t>(3)</w:t>
      </w:r>
      <w:r w:rsidRPr="00BB501D">
        <w:rPr>
          <w:color w:val="000000"/>
          <w:lang w:val="en-IN"/>
        </w:rPr>
        <w:tab/>
        <w:t>The Constituent shall pay to the Clearing Member such fees, charges, or commission in respect of various services which he renders or agrees to render to the Constituent at such intervals as may be mutually agreed upon by them.</w:t>
      </w:r>
    </w:p>
    <w:p w14:paraId="1492FECB" w14:textId="77777777" w:rsidR="00A51922" w:rsidRPr="00BB501D" w:rsidRDefault="00A51922" w:rsidP="00A51922">
      <w:pPr>
        <w:spacing w:after="120" w:line="240" w:lineRule="atLeast"/>
        <w:ind w:left="720" w:right="389" w:hanging="360"/>
        <w:jc w:val="both"/>
        <w:rPr>
          <w:color w:val="000000"/>
        </w:rPr>
      </w:pPr>
      <w:r w:rsidRPr="00BB501D">
        <w:rPr>
          <w:caps/>
          <w:color w:val="000000"/>
          <w:lang w:val="en-IN"/>
        </w:rPr>
        <w:t>(4)</w:t>
      </w:r>
      <w:r w:rsidRPr="00BB501D">
        <w:rPr>
          <w:caps/>
          <w:color w:val="000000"/>
          <w:lang w:val="en-IN"/>
        </w:rPr>
        <w:tab/>
      </w:r>
      <w:r w:rsidRPr="00BB501D">
        <w:rPr>
          <w:color w:val="000000"/>
          <w:lang w:val="en-IN"/>
        </w:rPr>
        <w:t xml:space="preserve">The Constituent shall pay to the Clearing Member margins of such amounts as may be prescribed by </w:t>
      </w:r>
      <w:r>
        <w:rPr>
          <w:color w:val="000000"/>
          <w:lang w:val="en-IN"/>
        </w:rPr>
        <w:t>NCL</w:t>
      </w:r>
      <w:r w:rsidRPr="00BB501D">
        <w:rPr>
          <w:color w:val="000000"/>
          <w:lang w:val="en-IN"/>
        </w:rPr>
        <w:t xml:space="preserve"> from time to time including additional margins, if any or such higher </w:t>
      </w:r>
      <w:proofErr w:type="gramStart"/>
      <w:r w:rsidRPr="00BB501D">
        <w:rPr>
          <w:color w:val="000000"/>
          <w:lang w:val="en-IN"/>
        </w:rPr>
        <w:t>amount</w:t>
      </w:r>
      <w:proofErr w:type="gramEnd"/>
      <w:r w:rsidRPr="00BB501D">
        <w:rPr>
          <w:color w:val="000000"/>
          <w:lang w:val="en-IN"/>
        </w:rPr>
        <w:t xml:space="preserve"> of margins as may be mutually agreed with the Clearing Member. The margins shall be deposited by the Constituent within such time and in such form as may be specified by the Clearing Member.</w:t>
      </w:r>
    </w:p>
    <w:p w14:paraId="66457B66"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(5)</w:t>
      </w:r>
      <w:r w:rsidRPr="00BB501D">
        <w:rPr>
          <w:color w:val="000000"/>
          <w:lang w:val="en-IN"/>
        </w:rPr>
        <w:tab/>
        <w:t xml:space="preserve"> The Constituent shall be liable (entitled) to pay to (receive from) the Clearing Member such amounts towards daily mark to market settlement of futures contracts, final settlement of futures contracts, premium settlement of option contracts, exercise settlement of option contracts and such other settlement as per the requirement of </w:t>
      </w:r>
      <w:r>
        <w:rPr>
          <w:color w:val="000000"/>
          <w:lang w:val="en-IN"/>
        </w:rPr>
        <w:t>NCL</w:t>
      </w:r>
      <w:r w:rsidRPr="00BB501D">
        <w:rPr>
          <w:color w:val="000000"/>
          <w:lang w:val="en-IN"/>
        </w:rPr>
        <w:t xml:space="preserve">. </w:t>
      </w:r>
    </w:p>
    <w:p w14:paraId="129BE71A"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(6)</w:t>
      </w:r>
      <w:r w:rsidRPr="00BB501D">
        <w:rPr>
          <w:color w:val="000000"/>
          <w:lang w:val="en-IN"/>
        </w:rPr>
        <w:tab/>
        <w:t xml:space="preserve"> The accounts shall be settled on a periodical basis as may be mutually agreed between the Clearing Member and the Constituent. </w:t>
      </w:r>
    </w:p>
    <w:p w14:paraId="01FD8B45"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(7)</w:t>
      </w:r>
      <w:r w:rsidRPr="00BB501D">
        <w:rPr>
          <w:color w:val="000000"/>
          <w:lang w:val="en-IN"/>
        </w:rPr>
        <w:tab/>
        <w:t xml:space="preserve">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any other sum ,as per the requirement of </w:t>
      </w:r>
      <w:r>
        <w:rPr>
          <w:color w:val="000000"/>
          <w:lang w:val="en-IN"/>
        </w:rPr>
        <w:t>NCL</w:t>
      </w:r>
      <w:r w:rsidRPr="00BB501D">
        <w:rPr>
          <w:color w:val="000000"/>
          <w:lang w:val="en-IN"/>
        </w:rPr>
        <w:t>.</w:t>
      </w:r>
    </w:p>
    <w:p w14:paraId="76D479BB" w14:textId="77777777" w:rsidR="00A51922" w:rsidRPr="00BB501D" w:rsidRDefault="00A51922" w:rsidP="00A51922">
      <w:pPr>
        <w:spacing w:after="120" w:line="240" w:lineRule="atLeast"/>
        <w:ind w:left="720" w:right="389" w:hanging="360"/>
        <w:jc w:val="both"/>
        <w:rPr>
          <w:color w:val="000000"/>
        </w:rPr>
      </w:pPr>
      <w:r w:rsidRPr="00BB501D">
        <w:rPr>
          <w:color w:val="000000"/>
          <w:lang w:val="en-IN"/>
        </w:rPr>
        <w:t>(8)</w:t>
      </w:r>
      <w:r w:rsidRPr="00BB501D">
        <w:rPr>
          <w:color w:val="000000"/>
          <w:lang w:val="en-IN"/>
        </w:rPr>
        <w:tab/>
        <w:t xml:space="preserve">The Constituent shall do all such acts, deeds and activities that are necessary for the purpose of strict compliance with the Rules, Bye Laws &amp; Regulations of NSEIL/ </w:t>
      </w:r>
      <w:r>
        <w:rPr>
          <w:color w:val="000000"/>
          <w:lang w:val="en-IN"/>
        </w:rPr>
        <w:t>NCL</w:t>
      </w:r>
      <w:r w:rsidRPr="00BB501D">
        <w:rPr>
          <w:color w:val="000000"/>
          <w:lang w:val="en-IN"/>
        </w:rPr>
        <w:t xml:space="preserve"> by the Clearing Member.</w:t>
      </w:r>
    </w:p>
    <w:p w14:paraId="504EE675" w14:textId="77777777" w:rsidR="00A51922" w:rsidRDefault="00A51922" w:rsidP="00A51922">
      <w:pPr>
        <w:spacing w:after="120" w:line="240" w:lineRule="atLeast"/>
        <w:ind w:left="720" w:right="389" w:hanging="360"/>
        <w:jc w:val="both"/>
        <w:rPr>
          <w:color w:val="000000"/>
          <w:lang w:val="en-IN"/>
        </w:rPr>
      </w:pPr>
      <w:r w:rsidRPr="00BB501D">
        <w:rPr>
          <w:caps/>
          <w:color w:val="000000"/>
          <w:lang w:val="en-IN"/>
        </w:rPr>
        <w:t>(9)</w:t>
      </w:r>
      <w:r w:rsidRPr="00BB501D">
        <w:rPr>
          <w:caps/>
          <w:color w:val="000000"/>
          <w:lang w:val="en-IN"/>
        </w:rPr>
        <w:tab/>
        <w:t xml:space="preserve"> </w:t>
      </w:r>
      <w:r w:rsidRPr="00BB501D">
        <w:rPr>
          <w:color w:val="000000"/>
          <w:lang w:val="en-IN"/>
        </w:rPr>
        <w:t>If due to the default of the Constituent, the open position of the Constituent is closed-out and any loss is incurred due to such closeout, the Constituent shall be liable to reimburse such loss to the Clearing Member.</w:t>
      </w:r>
    </w:p>
    <w:p w14:paraId="7DEBFA15" w14:textId="77777777" w:rsidR="00A51922" w:rsidRPr="00BB501D" w:rsidRDefault="00A51922" w:rsidP="00A51922">
      <w:pPr>
        <w:spacing w:after="120" w:line="240" w:lineRule="atLeast"/>
        <w:ind w:left="720" w:right="389" w:hanging="360"/>
        <w:jc w:val="both"/>
        <w:rPr>
          <w:color w:val="000000"/>
        </w:rPr>
      </w:pPr>
    </w:p>
    <w:p w14:paraId="60E5E0D4" w14:textId="77777777" w:rsidR="00A51922" w:rsidRPr="00BB501D" w:rsidRDefault="00A51922" w:rsidP="00A51922">
      <w:pPr>
        <w:spacing w:after="120" w:line="240" w:lineRule="atLeast"/>
        <w:ind w:right="389"/>
        <w:jc w:val="both"/>
        <w:rPr>
          <w:color w:val="000000"/>
        </w:rPr>
      </w:pPr>
      <w:r w:rsidRPr="00BB501D">
        <w:rPr>
          <w:b/>
          <w:bCs/>
          <w:color w:val="000000"/>
          <w:lang w:val="en-IN"/>
        </w:rPr>
        <w:t xml:space="preserve">6.  Termination of the Agreement </w:t>
      </w:r>
    </w:p>
    <w:p w14:paraId="6DEEFFC0" w14:textId="77777777" w:rsidR="00A51922" w:rsidRPr="00BB501D" w:rsidRDefault="00A51922" w:rsidP="00A51922">
      <w:pPr>
        <w:spacing w:line="240" w:lineRule="atLeast"/>
        <w:ind w:left="360" w:right="389"/>
        <w:jc w:val="both"/>
        <w:rPr>
          <w:color w:val="000000"/>
          <w:lang w:val="en-IN"/>
        </w:rPr>
      </w:pPr>
      <w:r w:rsidRPr="00BB501D">
        <w:rPr>
          <w:color w:val="000000"/>
          <w:lang w:val="en-IN"/>
        </w:rPr>
        <w:t xml:space="preserve">The agreement </w:t>
      </w:r>
      <w:proofErr w:type="gramStart"/>
      <w:r w:rsidRPr="00BB501D">
        <w:rPr>
          <w:color w:val="000000"/>
          <w:lang w:val="en-IN"/>
        </w:rPr>
        <w:t>entered into</w:t>
      </w:r>
      <w:proofErr w:type="gramEnd"/>
      <w:r w:rsidRPr="00BB501D">
        <w:rPr>
          <w:color w:val="000000"/>
          <w:lang w:val="en-IN"/>
        </w:rPr>
        <w:t xml:space="preserve">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04D667AF" w14:textId="77777777" w:rsidR="00A51922" w:rsidRPr="00BB501D" w:rsidRDefault="00A51922" w:rsidP="00A51922">
      <w:pPr>
        <w:spacing w:line="240" w:lineRule="atLeast"/>
        <w:ind w:left="360" w:right="389"/>
        <w:jc w:val="both"/>
        <w:rPr>
          <w:color w:val="000000"/>
        </w:rPr>
      </w:pPr>
    </w:p>
    <w:p w14:paraId="30544CAA"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 xml:space="preserve">7.      Notice </w:t>
      </w:r>
    </w:p>
    <w:p w14:paraId="2D0DD00E" w14:textId="77777777" w:rsidR="00A51922" w:rsidRPr="00BB501D" w:rsidRDefault="00A51922" w:rsidP="00A51922">
      <w:pPr>
        <w:spacing w:line="240" w:lineRule="atLeast"/>
        <w:ind w:left="360"/>
        <w:jc w:val="both"/>
        <w:rPr>
          <w:color w:val="000000"/>
          <w:lang w:val="en-IN"/>
        </w:rPr>
      </w:pPr>
    </w:p>
    <w:p w14:paraId="05F368B4" w14:textId="77777777" w:rsidR="00A51922" w:rsidRPr="00BB501D" w:rsidRDefault="00A51922" w:rsidP="00A51922">
      <w:pPr>
        <w:spacing w:line="240" w:lineRule="atLeast"/>
        <w:ind w:left="360"/>
        <w:jc w:val="both"/>
        <w:rPr>
          <w:color w:val="000000"/>
        </w:rPr>
      </w:pPr>
      <w:r w:rsidRPr="00BB501D">
        <w:rPr>
          <w:color w:val="000000"/>
          <w:lang w:val="en-IN"/>
        </w:rPr>
        <w:t>Any communication between the Clearing Member and the Constituent shall be made in any one or more of the following ways:</w:t>
      </w:r>
    </w:p>
    <w:p w14:paraId="66047D08" w14:textId="77777777" w:rsidR="00A51922" w:rsidRPr="00BB501D" w:rsidRDefault="00A51922" w:rsidP="00A51922">
      <w:pPr>
        <w:spacing w:line="240" w:lineRule="atLeast"/>
        <w:ind w:left="720"/>
        <w:jc w:val="both"/>
        <w:rPr>
          <w:color w:val="000000"/>
        </w:rPr>
      </w:pPr>
      <w:r w:rsidRPr="00BB501D">
        <w:rPr>
          <w:color w:val="000000"/>
          <w:lang w:val="en-IN"/>
        </w:rPr>
        <w:t>(a) an electronic mail or fax</w:t>
      </w:r>
    </w:p>
    <w:p w14:paraId="553D8C39" w14:textId="77777777" w:rsidR="00A51922" w:rsidRPr="00BB501D" w:rsidRDefault="00A51922" w:rsidP="00A51922">
      <w:pPr>
        <w:spacing w:line="240" w:lineRule="atLeast"/>
        <w:ind w:left="720"/>
        <w:jc w:val="both"/>
        <w:rPr>
          <w:color w:val="000000"/>
        </w:rPr>
      </w:pPr>
      <w:r w:rsidRPr="00BB501D">
        <w:rPr>
          <w:color w:val="000000"/>
          <w:lang w:val="en-IN"/>
        </w:rPr>
        <w:t>(b) delivering it by post</w:t>
      </w:r>
    </w:p>
    <w:p w14:paraId="35394B43" w14:textId="77777777" w:rsidR="00A51922" w:rsidRPr="00BB501D" w:rsidRDefault="00A51922" w:rsidP="00A51922">
      <w:pPr>
        <w:spacing w:line="240" w:lineRule="atLeast"/>
        <w:ind w:left="720"/>
        <w:jc w:val="both"/>
        <w:rPr>
          <w:color w:val="000000"/>
        </w:rPr>
      </w:pPr>
      <w:r w:rsidRPr="00BB501D">
        <w:rPr>
          <w:color w:val="000000"/>
          <w:lang w:val="en-IN"/>
        </w:rPr>
        <w:t>(c) sending it by registered post</w:t>
      </w:r>
    </w:p>
    <w:p w14:paraId="72091A09" w14:textId="77777777" w:rsidR="00A51922" w:rsidRPr="00BB501D" w:rsidRDefault="00A51922" w:rsidP="00A51922">
      <w:pPr>
        <w:spacing w:line="240" w:lineRule="atLeast"/>
        <w:ind w:left="720"/>
        <w:jc w:val="both"/>
        <w:rPr>
          <w:color w:val="000000"/>
        </w:rPr>
      </w:pPr>
      <w:r w:rsidRPr="00BB501D">
        <w:rPr>
          <w:color w:val="000000"/>
          <w:lang w:val="en-IN"/>
        </w:rPr>
        <w:t>(d) sending it under certificate of posting</w:t>
      </w:r>
    </w:p>
    <w:p w14:paraId="6238BD29" w14:textId="77777777" w:rsidR="00A51922" w:rsidRPr="00BB501D" w:rsidRDefault="00A51922" w:rsidP="00A51922">
      <w:pPr>
        <w:spacing w:line="240" w:lineRule="atLeast"/>
        <w:ind w:left="720"/>
        <w:jc w:val="both"/>
        <w:rPr>
          <w:color w:val="000000"/>
        </w:rPr>
      </w:pPr>
      <w:r w:rsidRPr="00BB501D">
        <w:rPr>
          <w:color w:val="000000"/>
          <w:lang w:val="en-IN"/>
        </w:rPr>
        <w:t>(e) sending it by express delivery post / courier services.</w:t>
      </w:r>
    </w:p>
    <w:p w14:paraId="35BDAB55" w14:textId="77777777" w:rsidR="00A51922" w:rsidRPr="00BB501D" w:rsidRDefault="00A51922" w:rsidP="00A51922">
      <w:pPr>
        <w:spacing w:line="240" w:lineRule="atLeast"/>
        <w:ind w:left="720"/>
        <w:jc w:val="both"/>
        <w:rPr>
          <w:color w:val="000000"/>
        </w:rPr>
      </w:pPr>
      <w:r w:rsidRPr="00BB501D">
        <w:rPr>
          <w:color w:val="000000"/>
          <w:lang w:val="en-IN"/>
        </w:rPr>
        <w:lastRenderedPageBreak/>
        <w:t>(f) sending it by telegram</w:t>
      </w:r>
    </w:p>
    <w:p w14:paraId="4862A2C3" w14:textId="77777777" w:rsidR="00A51922" w:rsidRPr="00BB501D" w:rsidRDefault="00A51922" w:rsidP="00A51922">
      <w:pPr>
        <w:spacing w:line="240" w:lineRule="atLeast"/>
        <w:ind w:left="720"/>
        <w:jc w:val="both"/>
        <w:rPr>
          <w:color w:val="000000"/>
        </w:rPr>
      </w:pPr>
      <w:r w:rsidRPr="00BB501D">
        <w:rPr>
          <w:color w:val="000000"/>
          <w:lang w:val="en-IN"/>
        </w:rPr>
        <w:t>(g) affixing it on the door at the last known business or residential address</w:t>
      </w:r>
    </w:p>
    <w:p w14:paraId="0B0AE63D" w14:textId="77777777" w:rsidR="00A51922" w:rsidRPr="00BB501D" w:rsidRDefault="00A51922" w:rsidP="00A51922">
      <w:pPr>
        <w:spacing w:line="240" w:lineRule="atLeast"/>
        <w:ind w:left="720"/>
        <w:jc w:val="both"/>
        <w:rPr>
          <w:color w:val="000000"/>
        </w:rPr>
      </w:pPr>
      <w:r w:rsidRPr="00BB501D">
        <w:rPr>
          <w:color w:val="000000"/>
          <w:lang w:val="en-IN"/>
        </w:rPr>
        <w:t>(h) advertising it at least once in any prominent daily newspaper</w:t>
      </w:r>
    </w:p>
    <w:p w14:paraId="3C2F6C01" w14:textId="77777777" w:rsidR="00A51922" w:rsidRPr="00BB501D" w:rsidRDefault="00A51922" w:rsidP="00A51922">
      <w:pPr>
        <w:spacing w:line="240" w:lineRule="atLeast"/>
        <w:ind w:left="720"/>
        <w:jc w:val="both"/>
        <w:rPr>
          <w:color w:val="000000"/>
        </w:rPr>
      </w:pPr>
      <w:r w:rsidRPr="00BB501D">
        <w:rPr>
          <w:color w:val="000000"/>
          <w:lang w:val="en-IN"/>
        </w:rPr>
        <w:t> </w:t>
      </w:r>
    </w:p>
    <w:p w14:paraId="024F44E6"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 xml:space="preserve">8.   Force Majeure </w:t>
      </w:r>
    </w:p>
    <w:p w14:paraId="3612D990" w14:textId="77777777" w:rsidR="00A51922" w:rsidRPr="00BB501D" w:rsidRDefault="00A51922" w:rsidP="00A51922">
      <w:pPr>
        <w:spacing w:line="240" w:lineRule="atLeast"/>
        <w:ind w:left="360"/>
        <w:jc w:val="both"/>
        <w:rPr>
          <w:color w:val="000000"/>
          <w:lang w:val="en-IN"/>
        </w:rPr>
      </w:pPr>
    </w:p>
    <w:p w14:paraId="0C313106" w14:textId="77777777" w:rsidR="00A51922" w:rsidRPr="00BB501D" w:rsidRDefault="00A51922" w:rsidP="00A51922">
      <w:pPr>
        <w:spacing w:line="240" w:lineRule="atLeast"/>
        <w:ind w:left="360"/>
        <w:jc w:val="both"/>
        <w:rPr>
          <w:color w:val="000000"/>
          <w:lang w:val="en-IN"/>
        </w:rPr>
      </w:pPr>
      <w:r w:rsidRPr="00BB501D">
        <w:rPr>
          <w:color w:val="000000"/>
          <w:lang w:val="en-IN"/>
        </w:rPr>
        <w:t xml:space="preserve">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w:t>
      </w:r>
      <w:proofErr w:type="gramStart"/>
      <w:r w:rsidRPr="00BB501D">
        <w:rPr>
          <w:color w:val="000000"/>
          <w:lang w:val="en-IN"/>
        </w:rPr>
        <w:t>regulatory</w:t>
      </w:r>
      <w:proofErr w:type="gramEnd"/>
      <w:r w:rsidRPr="00BB501D">
        <w:rPr>
          <w:color w:val="000000"/>
          <w:lang w:val="en-IN"/>
        </w:rPr>
        <w:t xml:space="preserve"> or legal authority and such other acts or events beyond the control of the non-performing party.</w:t>
      </w:r>
    </w:p>
    <w:p w14:paraId="56327723" w14:textId="77777777" w:rsidR="00A51922" w:rsidRPr="00BB501D" w:rsidRDefault="00A51922" w:rsidP="00A51922">
      <w:pPr>
        <w:spacing w:line="240" w:lineRule="atLeast"/>
        <w:ind w:left="360"/>
        <w:jc w:val="both"/>
        <w:rPr>
          <w:color w:val="000000"/>
        </w:rPr>
      </w:pPr>
    </w:p>
    <w:p w14:paraId="69117040"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 xml:space="preserve">9.      No assignment </w:t>
      </w:r>
    </w:p>
    <w:p w14:paraId="5D0C2EB9" w14:textId="77777777" w:rsidR="00A51922" w:rsidRPr="00BB501D" w:rsidRDefault="00A51922" w:rsidP="00A51922">
      <w:pPr>
        <w:spacing w:line="240" w:lineRule="atLeast"/>
        <w:ind w:left="360" w:right="29"/>
        <w:jc w:val="both"/>
        <w:rPr>
          <w:color w:val="000000"/>
          <w:lang w:val="en-IN"/>
        </w:rPr>
      </w:pPr>
    </w:p>
    <w:p w14:paraId="3769697E" w14:textId="77777777" w:rsidR="00A51922" w:rsidRPr="00BB501D" w:rsidRDefault="00A51922" w:rsidP="00A51922">
      <w:pPr>
        <w:spacing w:line="240" w:lineRule="atLeast"/>
        <w:ind w:left="360" w:right="29"/>
        <w:jc w:val="both"/>
        <w:rPr>
          <w:color w:val="000000"/>
          <w:lang w:val="en-IN"/>
        </w:rPr>
      </w:pPr>
      <w:r w:rsidRPr="00BB501D">
        <w:rPr>
          <w:color w:val="000000"/>
          <w:lang w:val="en-IN"/>
        </w:rPr>
        <w:t xml:space="preserve">Neither party shall be entitled to assign or otherwise transfer this agreement or any benefits, rights, </w:t>
      </w:r>
      <w:proofErr w:type="gramStart"/>
      <w:r w:rsidRPr="00BB501D">
        <w:rPr>
          <w:color w:val="000000"/>
          <w:lang w:val="en-IN"/>
        </w:rPr>
        <w:t>obligations</w:t>
      </w:r>
      <w:proofErr w:type="gramEnd"/>
      <w:r w:rsidRPr="00BB501D">
        <w:rPr>
          <w:color w:val="000000"/>
          <w:lang w:val="en-IN"/>
        </w:rPr>
        <w:t xml:space="preserve"> or interests herein whether in whole or in part to any other agency without the prior written consent of the other.</w:t>
      </w:r>
    </w:p>
    <w:p w14:paraId="6200CB08" w14:textId="77777777" w:rsidR="00A51922" w:rsidRPr="00BB501D" w:rsidRDefault="00A51922" w:rsidP="00A51922">
      <w:pPr>
        <w:spacing w:line="240" w:lineRule="atLeast"/>
        <w:ind w:left="360" w:right="29"/>
        <w:jc w:val="both"/>
        <w:rPr>
          <w:color w:val="000000"/>
        </w:rPr>
      </w:pPr>
    </w:p>
    <w:p w14:paraId="5379DDF4"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 xml:space="preserve">10.  </w:t>
      </w:r>
      <w:proofErr w:type="gramStart"/>
      <w:r w:rsidRPr="00BB501D">
        <w:rPr>
          <w:b/>
          <w:bCs/>
          <w:color w:val="000000"/>
          <w:lang w:val="en-IN"/>
        </w:rPr>
        <w:t>Non-waiver</w:t>
      </w:r>
      <w:proofErr w:type="gramEnd"/>
    </w:p>
    <w:p w14:paraId="0544B0A3" w14:textId="77777777" w:rsidR="00A51922" w:rsidRPr="00BB501D" w:rsidRDefault="00A51922" w:rsidP="00A51922">
      <w:pPr>
        <w:spacing w:line="240" w:lineRule="atLeast"/>
        <w:ind w:left="360" w:right="29"/>
        <w:jc w:val="both"/>
        <w:rPr>
          <w:color w:val="000000"/>
          <w:lang w:val="en-IN"/>
        </w:rPr>
      </w:pPr>
    </w:p>
    <w:p w14:paraId="37390C45" w14:textId="77777777" w:rsidR="00A51922" w:rsidRPr="00BB501D" w:rsidRDefault="00A51922" w:rsidP="00A51922">
      <w:pPr>
        <w:spacing w:line="240" w:lineRule="atLeast"/>
        <w:ind w:left="360" w:right="29"/>
        <w:jc w:val="both"/>
        <w:rPr>
          <w:color w:val="000000"/>
          <w:lang w:val="en-IN"/>
        </w:rPr>
      </w:pPr>
      <w:r w:rsidRPr="00BB501D">
        <w:rPr>
          <w:color w:val="000000"/>
          <w:lang w:val="en-IN"/>
        </w:rPr>
        <w:t xml:space="preserve">No forbearance, </w:t>
      </w:r>
      <w:proofErr w:type="gramStart"/>
      <w:r w:rsidRPr="00BB501D">
        <w:rPr>
          <w:color w:val="000000"/>
          <w:lang w:val="en-IN"/>
        </w:rPr>
        <w:t>delay</w:t>
      </w:r>
      <w:proofErr w:type="gramEnd"/>
      <w:r w:rsidRPr="00BB501D">
        <w:rPr>
          <w:color w:val="000000"/>
          <w:lang w:val="en-IN"/>
        </w:rPr>
        <w:t xml:space="preserve">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22988F9B" w14:textId="77777777" w:rsidR="00A51922" w:rsidRPr="00BB501D" w:rsidRDefault="00A51922" w:rsidP="00A51922">
      <w:pPr>
        <w:spacing w:line="240" w:lineRule="atLeast"/>
        <w:ind w:left="360" w:right="29"/>
        <w:jc w:val="both"/>
        <w:rPr>
          <w:color w:val="000000"/>
        </w:rPr>
      </w:pPr>
    </w:p>
    <w:p w14:paraId="51C9ED4C"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11.  Arbitration</w:t>
      </w:r>
    </w:p>
    <w:p w14:paraId="4AA15B18" w14:textId="77777777" w:rsidR="00A51922" w:rsidRPr="00BB501D" w:rsidRDefault="00A51922" w:rsidP="00A51922">
      <w:pPr>
        <w:snapToGrid w:val="0"/>
        <w:spacing w:line="240" w:lineRule="atLeast"/>
        <w:ind w:left="720" w:right="29" w:hanging="360"/>
        <w:jc w:val="both"/>
        <w:rPr>
          <w:color w:val="000000"/>
          <w:lang w:val="en-IN"/>
        </w:rPr>
      </w:pPr>
    </w:p>
    <w:p w14:paraId="2B30836F" w14:textId="77777777" w:rsidR="00A51922" w:rsidRPr="00BB501D" w:rsidRDefault="00A51922" w:rsidP="00A51922">
      <w:pPr>
        <w:snapToGrid w:val="0"/>
        <w:spacing w:line="240" w:lineRule="atLeast"/>
        <w:ind w:left="720" w:right="29" w:hanging="360"/>
        <w:jc w:val="both"/>
        <w:rPr>
          <w:color w:val="000000"/>
        </w:rPr>
      </w:pPr>
      <w:r w:rsidRPr="00BB501D">
        <w:rPr>
          <w:color w:val="000000"/>
          <w:lang w:val="en-IN"/>
        </w:rPr>
        <w:t>(1)</w:t>
      </w:r>
      <w:r w:rsidRPr="00BB501D">
        <w:rPr>
          <w:color w:val="000000"/>
          <w:lang w:val="en-IN"/>
        </w:rPr>
        <w:tab/>
        <w:t xml:space="preserve">All disputes, differences or questions arising out of or in relation to the agreement including the interpretation of the terms contained herein </w:t>
      </w:r>
      <w:proofErr w:type="gramStart"/>
      <w:r w:rsidRPr="00BB501D">
        <w:rPr>
          <w:color w:val="000000"/>
          <w:lang w:val="en-IN"/>
        </w:rPr>
        <w:t>with regard to</w:t>
      </w:r>
      <w:proofErr w:type="gramEnd"/>
      <w:r w:rsidRPr="00BB501D">
        <w:rPr>
          <w:color w:val="000000"/>
          <w:lang w:val="en-IN"/>
        </w:rPr>
        <w:t xml:space="preserve"> the obligations, failure or breach thereof by any of the parties and/or of any matter whatsoever arising out of the Agreement, shall in the first instance be resolved mutually by the parties. </w:t>
      </w:r>
    </w:p>
    <w:p w14:paraId="7F2EF962" w14:textId="77777777" w:rsidR="00A51922" w:rsidRPr="00BB501D" w:rsidRDefault="00A51922" w:rsidP="00A51922">
      <w:pPr>
        <w:spacing w:line="240" w:lineRule="atLeast"/>
        <w:ind w:left="720" w:right="389" w:hanging="360"/>
        <w:jc w:val="both"/>
        <w:rPr>
          <w:color w:val="000000"/>
          <w:lang w:val="en-IN"/>
        </w:rPr>
      </w:pPr>
      <w:r w:rsidRPr="00BB501D">
        <w:rPr>
          <w:color w:val="000000"/>
          <w:lang w:val="en-IN"/>
        </w:rPr>
        <w:t>(2)</w:t>
      </w:r>
      <w:r w:rsidRPr="00BB501D">
        <w:rPr>
          <w:color w:val="000000"/>
          <w:lang w:val="en-IN"/>
        </w:rPr>
        <w:tab/>
        <w:t xml:space="preserve"> If the parties fail to resolve the same mutually, then the same shall be referred to the arbitration in accordance with the Rules, </w:t>
      </w:r>
      <w:proofErr w:type="spellStart"/>
      <w:proofErr w:type="gramStart"/>
      <w:r w:rsidRPr="00BB501D">
        <w:rPr>
          <w:color w:val="000000"/>
          <w:lang w:val="en-IN"/>
        </w:rPr>
        <w:t>ByeLaws</w:t>
      </w:r>
      <w:proofErr w:type="spellEnd"/>
      <w:proofErr w:type="gramEnd"/>
      <w:r w:rsidRPr="00BB501D">
        <w:rPr>
          <w:color w:val="000000"/>
          <w:lang w:val="en-IN"/>
        </w:rPr>
        <w:t xml:space="preserve"> and Regulations of </w:t>
      </w:r>
      <w:r>
        <w:rPr>
          <w:color w:val="000000"/>
          <w:lang w:val="en-IN"/>
        </w:rPr>
        <w:t>NCL</w:t>
      </w:r>
      <w:r w:rsidRPr="00BB501D">
        <w:rPr>
          <w:color w:val="000000"/>
          <w:lang w:val="en-IN"/>
        </w:rPr>
        <w:t xml:space="preserve">. </w:t>
      </w:r>
    </w:p>
    <w:p w14:paraId="4822306B" w14:textId="77777777" w:rsidR="00A51922" w:rsidRPr="00BB501D" w:rsidRDefault="00A51922" w:rsidP="00A51922">
      <w:pPr>
        <w:spacing w:line="240" w:lineRule="atLeast"/>
        <w:ind w:left="720" w:right="389" w:hanging="360"/>
        <w:jc w:val="both"/>
        <w:rPr>
          <w:color w:val="000000"/>
        </w:rPr>
      </w:pPr>
    </w:p>
    <w:p w14:paraId="62A8509C" w14:textId="77777777" w:rsidR="00A51922" w:rsidRPr="00BB501D" w:rsidRDefault="00A51922" w:rsidP="00A51922">
      <w:pPr>
        <w:spacing w:line="240" w:lineRule="atLeast"/>
        <w:ind w:left="360" w:right="389" w:hanging="360"/>
        <w:jc w:val="both"/>
        <w:rPr>
          <w:color w:val="000000"/>
        </w:rPr>
      </w:pPr>
      <w:r w:rsidRPr="00BB501D">
        <w:rPr>
          <w:b/>
          <w:bCs/>
          <w:color w:val="000000"/>
          <w:lang w:val="en-IN"/>
        </w:rPr>
        <w:t>12.  Jurisdiction</w:t>
      </w:r>
    </w:p>
    <w:p w14:paraId="6E296568" w14:textId="77777777" w:rsidR="00A51922" w:rsidRPr="00BB501D" w:rsidRDefault="00A51922" w:rsidP="00A51922">
      <w:pPr>
        <w:spacing w:line="240" w:lineRule="atLeast"/>
        <w:ind w:left="360" w:right="389"/>
        <w:jc w:val="both"/>
        <w:rPr>
          <w:color w:val="000000"/>
        </w:rPr>
      </w:pPr>
      <w:r w:rsidRPr="00BB501D">
        <w:rPr>
          <w:color w:val="000000"/>
          <w:lang w:val="en-IN"/>
        </w:rPr>
        <w:t xml:space="preserve">This agreement shall be subject to the exclusive jurisdiction of the courts in ____. </w:t>
      </w:r>
    </w:p>
    <w:p w14:paraId="452446D5" w14:textId="77777777" w:rsidR="00A51922" w:rsidRPr="00BB501D" w:rsidRDefault="00A51922" w:rsidP="00A51922">
      <w:pPr>
        <w:spacing w:line="240" w:lineRule="atLeast"/>
        <w:jc w:val="both"/>
        <w:rPr>
          <w:color w:val="000000"/>
        </w:rPr>
      </w:pPr>
      <w:r w:rsidRPr="00BB501D">
        <w:rPr>
          <w:color w:val="000000"/>
          <w:lang w:val="en-IN"/>
        </w:rPr>
        <w:t> </w:t>
      </w:r>
    </w:p>
    <w:p w14:paraId="1BBE438E" w14:textId="77777777" w:rsidR="00A51922" w:rsidRPr="00BB501D" w:rsidRDefault="00A51922" w:rsidP="00A51922">
      <w:pPr>
        <w:spacing w:line="240" w:lineRule="atLeast"/>
        <w:jc w:val="both"/>
        <w:rPr>
          <w:color w:val="000000"/>
        </w:rPr>
      </w:pPr>
      <w:r w:rsidRPr="00BB501D">
        <w:rPr>
          <w:color w:val="000000"/>
          <w:lang w:val="en-IN"/>
        </w:rPr>
        <w:t>IN WITNESS THEREOF, the parties to this agreement have caused these presents to be executed as of the day and year first above written.</w:t>
      </w:r>
    </w:p>
    <w:p w14:paraId="6D3260D2" w14:textId="77777777" w:rsidR="00A51922" w:rsidRPr="00BB501D" w:rsidRDefault="00A51922" w:rsidP="00A51922">
      <w:pPr>
        <w:spacing w:line="240" w:lineRule="atLeast"/>
        <w:jc w:val="both"/>
        <w:rPr>
          <w:color w:val="000000"/>
          <w:lang w:val="en-IN"/>
        </w:rPr>
      </w:pPr>
      <w:r w:rsidRPr="00BB501D">
        <w:rPr>
          <w:color w:val="000000"/>
          <w:lang w:val="en-IN"/>
        </w:rPr>
        <w:t> </w:t>
      </w:r>
    </w:p>
    <w:p w14:paraId="40B94802" w14:textId="77777777" w:rsidR="00A51922" w:rsidRPr="00BB501D" w:rsidRDefault="00A51922" w:rsidP="00A51922">
      <w:pPr>
        <w:spacing w:line="240" w:lineRule="atLeast"/>
        <w:jc w:val="both"/>
        <w:rPr>
          <w:color w:val="000000"/>
        </w:rPr>
      </w:pPr>
      <w:r w:rsidRPr="00BB501D">
        <w:rPr>
          <w:color w:val="000000"/>
          <w:lang w:val="en-IN"/>
        </w:rPr>
        <w:t>Signed for and on behalf of</w:t>
      </w:r>
    </w:p>
    <w:p w14:paraId="1F0C47F9" w14:textId="77777777" w:rsidR="00A51922" w:rsidRPr="00BB501D" w:rsidRDefault="00A51922" w:rsidP="00A51922">
      <w:pPr>
        <w:spacing w:line="240" w:lineRule="atLeast"/>
        <w:jc w:val="both"/>
        <w:rPr>
          <w:color w:val="000000"/>
        </w:rPr>
      </w:pPr>
      <w:r w:rsidRPr="00BB501D">
        <w:rPr>
          <w:b/>
          <w:bCs/>
          <w:color w:val="000000"/>
          <w:lang w:val="en-IN"/>
        </w:rPr>
        <w:t>CLEARING MEMBER                 </w:t>
      </w:r>
      <w:proofErr w:type="gramStart"/>
      <w:r w:rsidRPr="00BB501D">
        <w:rPr>
          <w:b/>
          <w:bCs/>
          <w:color w:val="000000"/>
          <w:lang w:val="en-IN"/>
        </w:rPr>
        <w:t xml:space="preserve">  </w:t>
      </w:r>
      <w:r w:rsidRPr="00BB501D">
        <w:rPr>
          <w:color w:val="000000"/>
          <w:lang w:val="en-IN"/>
        </w:rPr>
        <w:t>:</w:t>
      </w:r>
      <w:proofErr w:type="gramEnd"/>
    </w:p>
    <w:p w14:paraId="3531EDBB" w14:textId="77777777" w:rsidR="00A51922" w:rsidRPr="00BB501D" w:rsidRDefault="00A51922" w:rsidP="00A51922">
      <w:pPr>
        <w:spacing w:line="240" w:lineRule="atLeast"/>
        <w:jc w:val="both"/>
        <w:rPr>
          <w:color w:val="000000"/>
        </w:rPr>
      </w:pPr>
      <w:r w:rsidRPr="00BB501D">
        <w:rPr>
          <w:color w:val="000000"/>
          <w:lang w:val="en-IN"/>
        </w:rPr>
        <w:t>By                                                      </w:t>
      </w:r>
      <w:proofErr w:type="gramStart"/>
      <w:r w:rsidRPr="00BB501D">
        <w:rPr>
          <w:color w:val="000000"/>
          <w:lang w:val="en-IN"/>
        </w:rPr>
        <w:t>  :</w:t>
      </w:r>
      <w:proofErr w:type="gramEnd"/>
    </w:p>
    <w:p w14:paraId="5779E358" w14:textId="77777777" w:rsidR="00A51922" w:rsidRPr="00BB501D" w:rsidRDefault="00A51922" w:rsidP="00A51922">
      <w:pPr>
        <w:spacing w:line="240" w:lineRule="atLeast"/>
        <w:jc w:val="both"/>
        <w:rPr>
          <w:color w:val="000000"/>
        </w:rPr>
      </w:pPr>
      <w:r w:rsidRPr="00BB501D">
        <w:rPr>
          <w:color w:val="000000"/>
          <w:lang w:val="en-IN"/>
        </w:rPr>
        <w:t>Signature                                            </w:t>
      </w:r>
      <w:proofErr w:type="gramStart"/>
      <w:r w:rsidRPr="00BB501D">
        <w:rPr>
          <w:color w:val="000000"/>
          <w:lang w:val="en-IN"/>
        </w:rPr>
        <w:t>  :</w:t>
      </w:r>
      <w:proofErr w:type="gramEnd"/>
    </w:p>
    <w:p w14:paraId="7A137A96" w14:textId="77777777" w:rsidR="00A51922" w:rsidRPr="00BB501D" w:rsidRDefault="00A51922" w:rsidP="00A51922">
      <w:pPr>
        <w:spacing w:line="240" w:lineRule="atLeast"/>
        <w:jc w:val="both"/>
        <w:rPr>
          <w:color w:val="000000"/>
        </w:rPr>
      </w:pPr>
      <w:r w:rsidRPr="00BB501D">
        <w:rPr>
          <w:color w:val="000000"/>
          <w:lang w:val="en-IN"/>
        </w:rPr>
        <w:t>Title                                                    </w:t>
      </w:r>
      <w:proofErr w:type="gramStart"/>
      <w:r w:rsidRPr="00BB501D">
        <w:rPr>
          <w:color w:val="000000"/>
          <w:lang w:val="en-IN"/>
        </w:rPr>
        <w:t>  :</w:t>
      </w:r>
      <w:proofErr w:type="gramEnd"/>
    </w:p>
    <w:p w14:paraId="5852C19B" w14:textId="77777777" w:rsidR="00A51922" w:rsidRPr="00BB501D" w:rsidRDefault="00A51922" w:rsidP="00A51922">
      <w:pPr>
        <w:spacing w:line="240" w:lineRule="atLeast"/>
        <w:jc w:val="both"/>
        <w:rPr>
          <w:color w:val="000000"/>
        </w:rPr>
      </w:pPr>
      <w:r w:rsidRPr="00BB501D">
        <w:rPr>
          <w:color w:val="000000"/>
          <w:lang w:val="en-IN"/>
        </w:rPr>
        <w:t>Witness                                              </w:t>
      </w:r>
      <w:proofErr w:type="gramStart"/>
      <w:r w:rsidRPr="00BB501D">
        <w:rPr>
          <w:color w:val="000000"/>
          <w:lang w:val="en-IN"/>
        </w:rPr>
        <w:t>  :</w:t>
      </w:r>
      <w:proofErr w:type="gramEnd"/>
    </w:p>
    <w:p w14:paraId="79DA2D8C" w14:textId="77777777" w:rsidR="00A51922" w:rsidRPr="00BB501D" w:rsidRDefault="00A51922" w:rsidP="00A51922">
      <w:pPr>
        <w:spacing w:line="240" w:lineRule="atLeast"/>
        <w:jc w:val="both"/>
        <w:rPr>
          <w:color w:val="000000"/>
        </w:rPr>
      </w:pPr>
      <w:r w:rsidRPr="00BB501D">
        <w:rPr>
          <w:color w:val="000000"/>
          <w:lang w:val="en-IN"/>
        </w:rPr>
        <w:t> </w:t>
      </w:r>
    </w:p>
    <w:p w14:paraId="421256AF" w14:textId="77777777" w:rsidR="00A51922" w:rsidRPr="00BB501D" w:rsidRDefault="00A51922" w:rsidP="00A51922">
      <w:pPr>
        <w:spacing w:line="240" w:lineRule="atLeast"/>
        <w:jc w:val="both"/>
        <w:rPr>
          <w:color w:val="000000"/>
        </w:rPr>
      </w:pPr>
      <w:r w:rsidRPr="00BB501D">
        <w:rPr>
          <w:color w:val="000000"/>
          <w:lang w:val="en-IN"/>
        </w:rPr>
        <w:t>Signed for and on behalf of</w:t>
      </w:r>
    </w:p>
    <w:p w14:paraId="5494571B" w14:textId="77777777" w:rsidR="00A51922" w:rsidRPr="00BB501D" w:rsidRDefault="00A51922" w:rsidP="00A51922">
      <w:pPr>
        <w:spacing w:line="240" w:lineRule="atLeast"/>
        <w:jc w:val="both"/>
        <w:rPr>
          <w:color w:val="000000"/>
        </w:rPr>
      </w:pPr>
      <w:r w:rsidRPr="00BB501D">
        <w:rPr>
          <w:color w:val="000000"/>
          <w:lang w:val="en-IN"/>
        </w:rPr>
        <w:lastRenderedPageBreak/>
        <w:t> </w:t>
      </w:r>
    </w:p>
    <w:p w14:paraId="59DE975A" w14:textId="77777777" w:rsidR="00A51922" w:rsidRPr="00BB501D" w:rsidRDefault="00A51922" w:rsidP="00A51922">
      <w:pPr>
        <w:spacing w:line="240" w:lineRule="atLeast"/>
        <w:jc w:val="both"/>
        <w:rPr>
          <w:color w:val="000000"/>
        </w:rPr>
      </w:pPr>
      <w:r w:rsidRPr="00BB501D">
        <w:rPr>
          <w:b/>
          <w:bCs/>
          <w:color w:val="000000"/>
          <w:lang w:val="en-IN"/>
        </w:rPr>
        <w:t>CONSTITUENT                   </w:t>
      </w:r>
      <w:proofErr w:type="gramStart"/>
      <w:r>
        <w:rPr>
          <w:b/>
          <w:bCs/>
          <w:color w:val="000000"/>
          <w:lang w:val="en-IN"/>
        </w:rPr>
        <w:tab/>
      </w:r>
      <w:r w:rsidRPr="00BB501D">
        <w:rPr>
          <w:b/>
          <w:bCs/>
          <w:color w:val="000000"/>
          <w:lang w:val="en-IN"/>
        </w:rPr>
        <w:t xml:space="preserve"> </w:t>
      </w:r>
      <w:r w:rsidRPr="00BB501D">
        <w:rPr>
          <w:color w:val="000000"/>
          <w:lang w:val="en-IN"/>
        </w:rPr>
        <w:t>:</w:t>
      </w:r>
      <w:proofErr w:type="gramEnd"/>
    </w:p>
    <w:p w14:paraId="4B612ACA" w14:textId="77777777" w:rsidR="00A51922" w:rsidRPr="00BB501D" w:rsidRDefault="00A51922" w:rsidP="00A51922">
      <w:pPr>
        <w:spacing w:line="240" w:lineRule="atLeast"/>
        <w:jc w:val="both"/>
        <w:rPr>
          <w:color w:val="000000"/>
        </w:rPr>
      </w:pPr>
      <w:r w:rsidRPr="00BB501D">
        <w:rPr>
          <w:color w:val="000000"/>
          <w:lang w:val="en-IN"/>
        </w:rPr>
        <w:t>By                                                      </w:t>
      </w:r>
      <w:proofErr w:type="gramStart"/>
      <w:r w:rsidRPr="00BB501D">
        <w:rPr>
          <w:color w:val="000000"/>
          <w:lang w:val="en-IN"/>
        </w:rPr>
        <w:t>  :</w:t>
      </w:r>
      <w:proofErr w:type="gramEnd"/>
    </w:p>
    <w:p w14:paraId="69B37214" w14:textId="77777777" w:rsidR="00A51922" w:rsidRPr="00BB501D" w:rsidRDefault="00A51922" w:rsidP="00A51922">
      <w:pPr>
        <w:spacing w:line="240" w:lineRule="atLeast"/>
        <w:jc w:val="both"/>
        <w:rPr>
          <w:color w:val="000000"/>
        </w:rPr>
      </w:pPr>
      <w:r w:rsidRPr="00BB501D">
        <w:rPr>
          <w:color w:val="000000"/>
          <w:lang w:val="en-IN"/>
        </w:rPr>
        <w:t>Signature                                            </w:t>
      </w:r>
      <w:proofErr w:type="gramStart"/>
      <w:r w:rsidRPr="00BB501D">
        <w:rPr>
          <w:color w:val="000000"/>
          <w:lang w:val="en-IN"/>
        </w:rPr>
        <w:t>  :</w:t>
      </w:r>
      <w:proofErr w:type="gramEnd"/>
    </w:p>
    <w:p w14:paraId="242C5C48" w14:textId="77777777" w:rsidR="00A51922" w:rsidRPr="00BB501D" w:rsidRDefault="00A51922" w:rsidP="00A51922">
      <w:pPr>
        <w:spacing w:line="240" w:lineRule="atLeast"/>
        <w:jc w:val="both"/>
        <w:rPr>
          <w:color w:val="000000"/>
        </w:rPr>
      </w:pPr>
      <w:r w:rsidRPr="00BB501D">
        <w:rPr>
          <w:color w:val="000000"/>
          <w:lang w:val="en-IN"/>
        </w:rPr>
        <w:t>Title                                                    </w:t>
      </w:r>
      <w:proofErr w:type="gramStart"/>
      <w:r w:rsidRPr="00BB501D">
        <w:rPr>
          <w:color w:val="000000"/>
          <w:lang w:val="en-IN"/>
        </w:rPr>
        <w:t>  :</w:t>
      </w:r>
      <w:proofErr w:type="gramEnd"/>
    </w:p>
    <w:p w14:paraId="54DD0907" w14:textId="77777777" w:rsidR="00A51922" w:rsidRPr="00BB501D" w:rsidRDefault="00A51922" w:rsidP="00A51922">
      <w:pPr>
        <w:spacing w:line="240" w:lineRule="atLeast"/>
        <w:jc w:val="both"/>
        <w:rPr>
          <w:color w:val="000000"/>
        </w:rPr>
      </w:pPr>
      <w:r w:rsidRPr="00BB501D">
        <w:rPr>
          <w:color w:val="000000"/>
          <w:lang w:val="en-IN"/>
        </w:rPr>
        <w:t>Witness                                              </w:t>
      </w:r>
      <w:proofErr w:type="gramStart"/>
      <w:r w:rsidRPr="00BB501D">
        <w:rPr>
          <w:color w:val="000000"/>
          <w:lang w:val="en-IN"/>
        </w:rPr>
        <w:t>  :</w:t>
      </w:r>
      <w:proofErr w:type="gramEnd"/>
    </w:p>
    <w:p w14:paraId="3EB02756" w14:textId="77777777" w:rsidR="00BA5B2E" w:rsidRDefault="00BA5B2E"/>
    <w:sectPr w:rsidR="00BA5B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205E" w14:textId="77777777" w:rsidR="005371A2" w:rsidRDefault="005371A2" w:rsidP="005371A2">
      <w:r>
        <w:separator/>
      </w:r>
    </w:p>
  </w:endnote>
  <w:endnote w:type="continuationSeparator" w:id="0">
    <w:p w14:paraId="7F40852C" w14:textId="77777777" w:rsidR="005371A2" w:rsidRDefault="005371A2" w:rsidP="0053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44364" w14:textId="77777777" w:rsidR="005371A2" w:rsidRDefault="005371A2" w:rsidP="005371A2">
      <w:r>
        <w:separator/>
      </w:r>
    </w:p>
  </w:footnote>
  <w:footnote w:type="continuationSeparator" w:id="0">
    <w:p w14:paraId="231634A6" w14:textId="77777777" w:rsidR="005371A2" w:rsidRDefault="005371A2" w:rsidP="00537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C47B1"/>
    <w:multiLevelType w:val="hybridMultilevel"/>
    <w:tmpl w:val="0B06295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9777B32"/>
    <w:multiLevelType w:val="multilevel"/>
    <w:tmpl w:val="66BA83C4"/>
    <w:lvl w:ilvl="0">
      <w:start w:val="1"/>
      <w:numFmt w:val="decimal"/>
      <w:pStyle w:val="Heading1"/>
      <w:lvlText w:val="%1."/>
      <w:lvlJc w:val="left"/>
      <w:pPr>
        <w:ind w:left="8441" w:hanging="360"/>
      </w:pPr>
      <w:rPr>
        <w:rFonts w:hint="default"/>
        <w:color w:val="auto"/>
        <w:spacing w:val="0"/>
        <w:kern w:val="0"/>
        <w:position w:val="0"/>
        <w:vertAlign w:val="baseline"/>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A063C61"/>
    <w:multiLevelType w:val="hybridMultilevel"/>
    <w:tmpl w:val="0A10808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51154144">
    <w:abstractNumId w:val="1"/>
  </w:num>
  <w:num w:numId="2" w16cid:durableId="1505583500">
    <w:abstractNumId w:val="0"/>
  </w:num>
  <w:num w:numId="3" w16cid:durableId="15803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922"/>
    <w:rsid w:val="005371A2"/>
    <w:rsid w:val="00A51922"/>
    <w:rsid w:val="00A71FD3"/>
    <w:rsid w:val="00BA5B2E"/>
    <w:rsid w:val="00CC11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FE9E43"/>
  <w15:chartTrackingRefBased/>
  <w15:docId w15:val="{9DB44F31-F457-4A89-B204-49F744D78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92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A51922"/>
    <w:pPr>
      <w:numPr>
        <w:numId w:val="1"/>
      </w:numPr>
      <w:pBdr>
        <w:top w:val="single" w:sz="4" w:space="3" w:color="auto"/>
        <w:bottom w:val="single" w:sz="4" w:space="3" w:color="auto"/>
      </w:pBdr>
      <w:spacing w:line="360" w:lineRule="atLeast"/>
      <w:ind w:left="360"/>
      <w:outlineLvl w:val="0"/>
    </w:pPr>
    <w:rPr>
      <w:b/>
      <w:bCs/>
      <w:caps/>
      <w:kern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1922"/>
    <w:rPr>
      <w:rFonts w:ascii="Times New Roman" w:eastAsia="Times New Roman" w:hAnsi="Times New Roman" w:cs="Times New Roman"/>
      <w:b/>
      <w:bCs/>
      <w:caps/>
      <w:kern w:val="36"/>
      <w:sz w:val="24"/>
      <w:szCs w:val="24"/>
      <w:lang w:val="en-US"/>
    </w:rPr>
  </w:style>
  <w:style w:type="paragraph" w:styleId="Revision">
    <w:name w:val="Revision"/>
    <w:hidden/>
    <w:uiPriority w:val="99"/>
    <w:semiHidden/>
    <w:rsid w:val="00A5192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0</Words>
  <Characters>17914</Characters>
  <Application>Microsoft Office Word</Application>
  <DocSecurity>0</DocSecurity>
  <Lines>215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Ashwini Goraksha (CC-CLRNG)</dc:creator>
  <cp:keywords/>
  <dc:description/>
  <cp:lastModifiedBy>Ashwini Goraksha (CC-CLRNG)</cp:lastModifiedBy>
  <cp:revision>3</cp:revision>
  <dcterms:created xsi:type="dcterms:W3CDTF">2023-05-03T05:25:00Z</dcterms:created>
  <dcterms:modified xsi:type="dcterms:W3CDTF">2023-05-03T08:01:00Z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2023-05-03T05:44:13Z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ea911bc8-17a0-4067-8935-827dea1f7764</vt:lpwstr>
  </property>
  <property fmtid="{D5CDD505-2E9C-101B-9397-08002B2CF9AE}" pid="8" name="MSIP_Label_305f50f5-e953-4c63-867b-388561f41989_ContentBits">
    <vt:lpwstr>0</vt:lpwstr>
  </property>
</Properties>
</file>